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86BA" w14:textId="77777777" w:rsidR="006B066C" w:rsidRPr="00056C8F" w:rsidRDefault="006B066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1F9E9926" w14:textId="7FEAE99D" w:rsidR="00E520E6" w:rsidRPr="00B72F90" w:rsidRDefault="00E520E6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B72F90">
        <w:rPr>
          <w:rFonts w:ascii="Verdana" w:hAnsi="Verdana" w:cs="Arial"/>
          <w:sz w:val="20"/>
        </w:rPr>
        <w:t>Klasa: 334-01/23-01/6</w:t>
      </w:r>
    </w:p>
    <w:p w14:paraId="1AFA7443" w14:textId="6A4E1D28" w:rsidR="00B02D6F" w:rsidRPr="00B72F90" w:rsidRDefault="00B02D6F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B72F90">
        <w:rPr>
          <w:rFonts w:ascii="Verdana" w:hAnsi="Verdana" w:cs="Arial"/>
          <w:sz w:val="20"/>
        </w:rPr>
        <w:t>Ur. broj:</w:t>
      </w:r>
      <w:r w:rsidR="00E520E6" w:rsidRPr="00B72F90">
        <w:rPr>
          <w:rFonts w:ascii="Verdana" w:hAnsi="Verdana" w:cs="Arial"/>
          <w:sz w:val="20"/>
        </w:rPr>
        <w:t xml:space="preserve"> 3/23-</w:t>
      </w:r>
      <w:r w:rsidR="00B72F90" w:rsidRPr="00B72F90">
        <w:rPr>
          <w:rFonts w:ascii="Verdana" w:hAnsi="Verdana" w:cs="Arial"/>
          <w:sz w:val="20"/>
        </w:rPr>
        <w:t>2</w:t>
      </w:r>
    </w:p>
    <w:p w14:paraId="5D6D002A" w14:textId="77777777" w:rsidR="00E520E6" w:rsidRPr="00B72F90" w:rsidRDefault="00E520E6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154AFE24" w14:textId="0F953D78" w:rsidR="00B02D6F" w:rsidRPr="00056C8F" w:rsidRDefault="00053E42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B72F90">
        <w:rPr>
          <w:rFonts w:ascii="Verdana" w:hAnsi="Verdana" w:cs="Arial"/>
          <w:sz w:val="20"/>
        </w:rPr>
        <w:t>Njivice</w:t>
      </w:r>
      <w:r w:rsidR="006B066C" w:rsidRPr="00B72F90">
        <w:rPr>
          <w:rFonts w:ascii="Verdana" w:hAnsi="Verdana" w:cs="Arial"/>
          <w:sz w:val="20"/>
        </w:rPr>
        <w:t>,</w:t>
      </w:r>
      <w:r w:rsidR="00B72F90" w:rsidRPr="00B72F90">
        <w:rPr>
          <w:rFonts w:ascii="Verdana" w:hAnsi="Verdana" w:cs="Arial"/>
          <w:sz w:val="20"/>
        </w:rPr>
        <w:t xml:space="preserve"> 05.11.2023.</w:t>
      </w:r>
    </w:p>
    <w:p w14:paraId="79046FB6" w14:textId="77777777" w:rsidR="00B02D6F" w:rsidRPr="00056C8F" w:rsidRDefault="00B02D6F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3A3E81A5" w14:textId="518D95BA" w:rsidR="00DD4C52" w:rsidRPr="00056C8F" w:rsidRDefault="009C69F3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Temeljem</w:t>
      </w:r>
      <w:r w:rsidR="006B066C">
        <w:rPr>
          <w:rFonts w:ascii="Verdana" w:hAnsi="Verdana" w:cs="Arial"/>
          <w:sz w:val="20"/>
        </w:rPr>
        <w:t xml:space="preserve"> usvojenog</w:t>
      </w:r>
      <w:r w:rsidRPr="00056C8F">
        <w:rPr>
          <w:rFonts w:ascii="Verdana" w:hAnsi="Verdana" w:cs="Arial"/>
          <w:sz w:val="20"/>
        </w:rPr>
        <w:t xml:space="preserve"> </w:t>
      </w:r>
      <w:r w:rsidR="00056C8F" w:rsidRPr="00056C8F">
        <w:rPr>
          <w:rFonts w:ascii="Verdana" w:hAnsi="Verdana" w:cs="Arial"/>
          <w:sz w:val="20"/>
        </w:rPr>
        <w:t xml:space="preserve">Programa rada </w:t>
      </w:r>
      <w:r w:rsidR="006B066C">
        <w:rPr>
          <w:rFonts w:ascii="Verdana" w:hAnsi="Verdana" w:cs="Arial"/>
          <w:sz w:val="20"/>
        </w:rPr>
        <w:t>i</w:t>
      </w:r>
      <w:r w:rsidR="00056C8F" w:rsidRPr="00056C8F">
        <w:rPr>
          <w:rFonts w:ascii="Verdana" w:hAnsi="Verdana" w:cs="Arial"/>
          <w:sz w:val="20"/>
        </w:rPr>
        <w:t xml:space="preserve"> financijsk</w:t>
      </w:r>
      <w:r w:rsidR="006B066C">
        <w:rPr>
          <w:rFonts w:ascii="Verdana" w:hAnsi="Verdana" w:cs="Arial"/>
          <w:sz w:val="20"/>
        </w:rPr>
        <w:t>og</w:t>
      </w:r>
      <w:r w:rsidR="00056C8F" w:rsidRPr="00056C8F">
        <w:rPr>
          <w:rFonts w:ascii="Verdana" w:hAnsi="Verdana" w:cs="Arial"/>
          <w:sz w:val="20"/>
        </w:rPr>
        <w:t xml:space="preserve"> plan</w:t>
      </w:r>
      <w:r w:rsidR="006B066C">
        <w:rPr>
          <w:rFonts w:ascii="Verdana" w:hAnsi="Verdana" w:cs="Arial"/>
          <w:sz w:val="20"/>
        </w:rPr>
        <w:t>a</w:t>
      </w:r>
      <w:r w:rsidR="00056C8F" w:rsidRPr="00056C8F">
        <w:rPr>
          <w:rFonts w:ascii="Verdana" w:hAnsi="Verdana" w:cs="Arial"/>
          <w:sz w:val="20"/>
        </w:rPr>
        <w:t xml:space="preserve"> TZ</w:t>
      </w:r>
      <w:r w:rsidR="00053E42">
        <w:rPr>
          <w:rFonts w:ascii="Verdana" w:hAnsi="Verdana" w:cs="Arial"/>
          <w:sz w:val="20"/>
        </w:rPr>
        <w:t>O</w:t>
      </w:r>
      <w:r w:rsidR="00056C8F" w:rsidRPr="00056C8F">
        <w:rPr>
          <w:rFonts w:ascii="Verdana" w:hAnsi="Verdana" w:cs="Arial"/>
          <w:sz w:val="20"/>
        </w:rPr>
        <w:t xml:space="preserve"> </w:t>
      </w:r>
      <w:r w:rsidR="00053E42">
        <w:rPr>
          <w:rFonts w:ascii="Verdana" w:hAnsi="Verdana" w:cs="Arial"/>
          <w:sz w:val="20"/>
        </w:rPr>
        <w:t>Omišalj</w:t>
      </w:r>
      <w:r w:rsidR="00056C8F" w:rsidRPr="00056C8F">
        <w:rPr>
          <w:rFonts w:ascii="Verdana" w:hAnsi="Verdana" w:cs="Arial"/>
          <w:sz w:val="20"/>
        </w:rPr>
        <w:t xml:space="preserve"> za 20</w:t>
      </w:r>
      <w:r w:rsidR="006B066C">
        <w:rPr>
          <w:rFonts w:ascii="Verdana" w:hAnsi="Verdana" w:cs="Arial"/>
          <w:sz w:val="20"/>
        </w:rPr>
        <w:t>2</w:t>
      </w:r>
      <w:r w:rsidR="00053E42">
        <w:rPr>
          <w:rFonts w:ascii="Verdana" w:hAnsi="Verdana" w:cs="Arial"/>
          <w:sz w:val="20"/>
        </w:rPr>
        <w:t>3</w:t>
      </w:r>
      <w:r w:rsidR="00056C8F" w:rsidRPr="00056C8F">
        <w:rPr>
          <w:rFonts w:ascii="Verdana" w:hAnsi="Verdana" w:cs="Arial"/>
          <w:sz w:val="20"/>
        </w:rPr>
        <w:t>. g.</w:t>
      </w:r>
      <w:r w:rsidRPr="00056C8F">
        <w:rPr>
          <w:rFonts w:ascii="Verdana" w:hAnsi="Verdana" w:cs="Arial"/>
          <w:sz w:val="20"/>
        </w:rPr>
        <w:t xml:space="preserve"> objavljuje se</w:t>
      </w:r>
    </w:p>
    <w:p w14:paraId="0B005968" w14:textId="77777777" w:rsidR="00DD4C52" w:rsidRPr="00056C8F" w:rsidRDefault="00DD4C52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b/>
          <w:sz w:val="20"/>
        </w:rPr>
      </w:pPr>
    </w:p>
    <w:p w14:paraId="2772A2AE" w14:textId="77777777" w:rsidR="00F5007C" w:rsidRPr="00056C8F" w:rsidRDefault="00F5007C" w:rsidP="007B3A1A">
      <w:pPr>
        <w:pStyle w:val="StandardWeb"/>
        <w:spacing w:before="0" w:beforeAutospacing="0" w:after="0" w:afterAutospacing="0"/>
        <w:contextualSpacing/>
        <w:jc w:val="center"/>
        <w:rPr>
          <w:rFonts w:ascii="Verdana" w:hAnsi="Verdana" w:cs="Arial"/>
          <w:b/>
          <w:sz w:val="20"/>
        </w:rPr>
      </w:pPr>
      <w:r w:rsidRPr="00056C8F">
        <w:rPr>
          <w:rFonts w:ascii="Verdana" w:hAnsi="Verdana" w:cs="Arial"/>
          <w:b/>
          <w:sz w:val="20"/>
        </w:rPr>
        <w:t>JAVNI POZIV</w:t>
      </w:r>
    </w:p>
    <w:p w14:paraId="73D7B404" w14:textId="41F53EF5" w:rsidR="00512D03" w:rsidRDefault="00F5007C" w:rsidP="007B3A1A">
      <w:pPr>
        <w:pStyle w:val="StandardWeb"/>
        <w:spacing w:before="0" w:beforeAutospacing="0" w:after="0" w:afterAutospacing="0"/>
        <w:contextualSpacing/>
        <w:jc w:val="center"/>
        <w:rPr>
          <w:rFonts w:ascii="Verdana" w:hAnsi="Verdana" w:cs="Arial"/>
          <w:b/>
          <w:sz w:val="20"/>
        </w:rPr>
      </w:pPr>
      <w:r w:rsidRPr="00056C8F">
        <w:rPr>
          <w:rFonts w:ascii="Verdana" w:hAnsi="Verdana" w:cs="Arial"/>
          <w:b/>
          <w:sz w:val="20"/>
        </w:rPr>
        <w:t>za zakup sajamskih kućica za ugostiteljstvo za vrijeme</w:t>
      </w:r>
    </w:p>
    <w:p w14:paraId="3521F03F" w14:textId="3889D6B8" w:rsidR="00F5007C" w:rsidRPr="00056C8F" w:rsidRDefault="0082113C" w:rsidP="007B3A1A">
      <w:pPr>
        <w:pStyle w:val="StandardWeb"/>
        <w:spacing w:before="0" w:beforeAutospacing="0" w:after="0" w:afterAutospacing="0"/>
        <w:contextualSpacing/>
        <w:jc w:val="center"/>
        <w:rPr>
          <w:rFonts w:ascii="Verdana" w:hAnsi="Verdana" w:cs="Arial"/>
          <w:b/>
          <w:sz w:val="20"/>
        </w:rPr>
      </w:pPr>
      <w:r w:rsidRPr="00056C8F">
        <w:rPr>
          <w:rFonts w:ascii="Verdana" w:hAnsi="Verdana" w:cs="Arial"/>
          <w:b/>
          <w:sz w:val="20"/>
        </w:rPr>
        <w:t>„</w:t>
      </w:r>
      <w:r w:rsidR="00053E42">
        <w:rPr>
          <w:rFonts w:ascii="Verdana" w:hAnsi="Verdana" w:cs="Arial"/>
          <w:b/>
          <w:sz w:val="20"/>
        </w:rPr>
        <w:t>Božićna priča u Omišlju i Njivicama</w:t>
      </w:r>
      <w:r w:rsidR="00F5007C" w:rsidRPr="00056C8F">
        <w:rPr>
          <w:rFonts w:ascii="Verdana" w:hAnsi="Verdana" w:cs="Arial"/>
          <w:b/>
          <w:sz w:val="20"/>
        </w:rPr>
        <w:t xml:space="preserve"> </w:t>
      </w:r>
      <w:r w:rsidR="00056C8F" w:rsidRPr="00056C8F">
        <w:rPr>
          <w:rFonts w:ascii="Verdana" w:hAnsi="Verdana" w:cs="Arial"/>
          <w:b/>
          <w:sz w:val="20"/>
        </w:rPr>
        <w:t>20</w:t>
      </w:r>
      <w:r w:rsidR="006B066C">
        <w:rPr>
          <w:rFonts w:ascii="Verdana" w:hAnsi="Verdana" w:cs="Arial"/>
          <w:b/>
          <w:sz w:val="20"/>
        </w:rPr>
        <w:t>2</w:t>
      </w:r>
      <w:r w:rsidR="00053E42">
        <w:rPr>
          <w:rFonts w:ascii="Verdana" w:hAnsi="Verdana" w:cs="Arial"/>
          <w:b/>
          <w:sz w:val="20"/>
        </w:rPr>
        <w:t>3</w:t>
      </w:r>
      <w:r w:rsidR="00F5007C" w:rsidRPr="00056C8F">
        <w:rPr>
          <w:rFonts w:ascii="Verdana" w:hAnsi="Verdana" w:cs="Arial"/>
          <w:b/>
          <w:sz w:val="20"/>
        </w:rPr>
        <w:t>.</w:t>
      </w:r>
      <w:r w:rsidRPr="00056C8F">
        <w:rPr>
          <w:rFonts w:ascii="Verdana" w:hAnsi="Verdana" w:cs="Arial"/>
          <w:b/>
          <w:sz w:val="20"/>
        </w:rPr>
        <w:t>“</w:t>
      </w:r>
    </w:p>
    <w:p w14:paraId="720A5EDA" w14:textId="77777777" w:rsidR="00F5007C" w:rsidRPr="00056C8F" w:rsidRDefault="00F5007C" w:rsidP="007B3A1A">
      <w:pPr>
        <w:pStyle w:val="StandardWeb"/>
        <w:spacing w:before="0" w:beforeAutospacing="0" w:after="0" w:afterAutospacing="0"/>
        <w:ind w:left="708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 </w:t>
      </w:r>
    </w:p>
    <w:p w14:paraId="12E5B35B" w14:textId="79A3B98C" w:rsidR="00F5007C" w:rsidRPr="002629CC" w:rsidRDefault="00F5007C" w:rsidP="007B3A1A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lang w:val="hr-HR"/>
        </w:rPr>
      </w:pPr>
      <w:r w:rsidRPr="002629CC">
        <w:rPr>
          <w:rFonts w:ascii="Verdana" w:hAnsi="Verdana" w:cs="Arial"/>
          <w:sz w:val="20"/>
          <w:lang w:val="hr-HR"/>
        </w:rPr>
        <w:t xml:space="preserve">Turistička zajednica </w:t>
      </w:r>
      <w:r w:rsidR="00B6245A" w:rsidRPr="002629CC">
        <w:rPr>
          <w:rFonts w:ascii="Verdana" w:hAnsi="Verdana" w:cs="Arial"/>
          <w:sz w:val="20"/>
          <w:lang w:val="hr-HR"/>
        </w:rPr>
        <w:t>Općine Omišalj</w:t>
      </w:r>
      <w:r w:rsidR="00506016" w:rsidRPr="002629CC">
        <w:rPr>
          <w:rFonts w:ascii="Verdana" w:hAnsi="Verdana" w:cs="Arial"/>
          <w:sz w:val="20"/>
          <w:lang w:val="hr-HR"/>
        </w:rPr>
        <w:t xml:space="preserve"> (u dalj</w:t>
      </w:r>
      <w:r w:rsidR="0082113C" w:rsidRPr="002629CC">
        <w:rPr>
          <w:rFonts w:ascii="Verdana" w:hAnsi="Verdana" w:cs="Arial"/>
          <w:sz w:val="20"/>
          <w:lang w:val="hr-HR"/>
        </w:rPr>
        <w:t xml:space="preserve">njem tekstu </w:t>
      </w:r>
      <w:r w:rsidR="006B066C" w:rsidRPr="002629CC">
        <w:rPr>
          <w:rFonts w:ascii="Verdana" w:hAnsi="Verdana" w:cs="Arial"/>
          <w:sz w:val="20"/>
          <w:lang w:val="hr-HR"/>
        </w:rPr>
        <w:t>TZ</w:t>
      </w:r>
      <w:r w:rsidR="00B6245A" w:rsidRPr="002629CC">
        <w:rPr>
          <w:rFonts w:ascii="Verdana" w:hAnsi="Verdana" w:cs="Arial"/>
          <w:sz w:val="20"/>
          <w:lang w:val="hr-HR"/>
        </w:rPr>
        <w:t>O Omišalj</w:t>
      </w:r>
      <w:r w:rsidR="0082113C" w:rsidRPr="002629CC">
        <w:rPr>
          <w:rFonts w:ascii="Verdana" w:hAnsi="Verdana" w:cs="Arial"/>
          <w:sz w:val="20"/>
          <w:lang w:val="hr-HR"/>
        </w:rPr>
        <w:t xml:space="preserve">) </w:t>
      </w:r>
      <w:r w:rsidRPr="002629CC">
        <w:rPr>
          <w:rFonts w:ascii="Verdana" w:hAnsi="Verdana" w:cs="Arial"/>
          <w:sz w:val="20"/>
          <w:lang w:val="hr-HR"/>
        </w:rPr>
        <w:t>poziva sve zainteresirane pravne i fizičke osobe da podnesu ponude za zakup sajamsk</w:t>
      </w:r>
      <w:r w:rsidR="00B6245A" w:rsidRPr="002629CC">
        <w:rPr>
          <w:rFonts w:ascii="Verdana" w:hAnsi="Verdana" w:cs="Arial"/>
          <w:sz w:val="20"/>
          <w:lang w:val="hr-HR"/>
        </w:rPr>
        <w:t>e</w:t>
      </w:r>
      <w:r w:rsidRPr="002629CC">
        <w:rPr>
          <w:rFonts w:ascii="Verdana" w:hAnsi="Verdana" w:cs="Arial"/>
          <w:sz w:val="20"/>
          <w:lang w:val="hr-HR"/>
        </w:rPr>
        <w:t xml:space="preserve"> kućic</w:t>
      </w:r>
      <w:r w:rsidR="00B6245A" w:rsidRPr="002629CC">
        <w:rPr>
          <w:rFonts w:ascii="Verdana" w:hAnsi="Verdana" w:cs="Arial"/>
          <w:sz w:val="20"/>
          <w:lang w:val="hr-HR"/>
        </w:rPr>
        <w:t>e</w:t>
      </w:r>
      <w:r w:rsidRPr="002629CC">
        <w:rPr>
          <w:rFonts w:ascii="Verdana" w:hAnsi="Verdana" w:cs="Arial"/>
          <w:sz w:val="20"/>
          <w:lang w:val="hr-HR"/>
        </w:rPr>
        <w:t xml:space="preserve"> za </w:t>
      </w:r>
      <w:r w:rsidR="0082113C" w:rsidRPr="002629CC">
        <w:rPr>
          <w:rFonts w:ascii="Verdana" w:hAnsi="Verdana" w:cs="Arial"/>
          <w:sz w:val="20"/>
          <w:lang w:val="hr-HR"/>
        </w:rPr>
        <w:t xml:space="preserve">pružanje </w:t>
      </w:r>
      <w:r w:rsidRPr="002629CC">
        <w:rPr>
          <w:rFonts w:ascii="Verdana" w:hAnsi="Verdana" w:cs="Arial"/>
          <w:sz w:val="20"/>
          <w:lang w:val="hr-HR"/>
        </w:rPr>
        <w:t>ugostiteljsk</w:t>
      </w:r>
      <w:r w:rsidR="0082113C" w:rsidRPr="002629CC">
        <w:rPr>
          <w:rFonts w:ascii="Verdana" w:hAnsi="Verdana" w:cs="Arial"/>
          <w:sz w:val="20"/>
          <w:lang w:val="hr-HR"/>
        </w:rPr>
        <w:t>ih</w:t>
      </w:r>
      <w:r w:rsidRPr="002629CC">
        <w:rPr>
          <w:rFonts w:ascii="Verdana" w:hAnsi="Verdana" w:cs="Arial"/>
          <w:sz w:val="20"/>
          <w:lang w:val="hr-HR"/>
        </w:rPr>
        <w:t xml:space="preserve"> djelatnost</w:t>
      </w:r>
      <w:r w:rsidR="00F16B7D" w:rsidRPr="002629CC">
        <w:rPr>
          <w:rFonts w:ascii="Verdana" w:hAnsi="Verdana" w:cs="Arial"/>
          <w:sz w:val="20"/>
          <w:lang w:val="hr-HR"/>
        </w:rPr>
        <w:t>i</w:t>
      </w:r>
      <w:r w:rsidRPr="002629CC">
        <w:rPr>
          <w:rFonts w:ascii="Verdana" w:hAnsi="Verdana" w:cs="Arial"/>
          <w:sz w:val="20"/>
          <w:lang w:val="hr-HR"/>
        </w:rPr>
        <w:t xml:space="preserve"> </w:t>
      </w:r>
      <w:r w:rsidR="00F16B7D" w:rsidRPr="002629CC">
        <w:rPr>
          <w:rFonts w:ascii="Verdana" w:hAnsi="Verdana" w:cs="Arial"/>
          <w:sz w:val="20"/>
          <w:lang w:val="hr-HR"/>
        </w:rPr>
        <w:t>tijekom</w:t>
      </w:r>
      <w:r w:rsidRPr="002629CC">
        <w:rPr>
          <w:rFonts w:ascii="Verdana" w:hAnsi="Verdana" w:cs="Arial"/>
          <w:sz w:val="20"/>
          <w:lang w:val="hr-HR"/>
        </w:rPr>
        <w:t xml:space="preserve"> manifestacij</w:t>
      </w:r>
      <w:r w:rsidR="00F16B7D" w:rsidRPr="002629CC">
        <w:rPr>
          <w:rFonts w:ascii="Verdana" w:hAnsi="Verdana" w:cs="Arial"/>
          <w:sz w:val="20"/>
          <w:lang w:val="hr-HR"/>
        </w:rPr>
        <w:t>e</w:t>
      </w:r>
      <w:r w:rsidRPr="002629CC">
        <w:rPr>
          <w:rFonts w:ascii="Verdana" w:hAnsi="Verdana" w:cs="Arial"/>
          <w:sz w:val="20"/>
          <w:lang w:val="hr-HR"/>
        </w:rPr>
        <w:t xml:space="preserve"> „</w:t>
      </w:r>
      <w:r w:rsidR="00B6245A" w:rsidRPr="002629CC">
        <w:rPr>
          <w:rFonts w:ascii="Verdana" w:hAnsi="Verdana" w:cs="Arial"/>
          <w:bCs/>
          <w:sz w:val="20"/>
          <w:lang w:val="hr-HR"/>
        </w:rPr>
        <w:t>Božićna priča u Omišlju i Njivicama 2023</w:t>
      </w:r>
      <w:r w:rsidRPr="002629CC">
        <w:rPr>
          <w:rFonts w:ascii="Verdana" w:hAnsi="Verdana" w:cs="Arial"/>
          <w:bCs/>
          <w:sz w:val="20"/>
          <w:lang w:val="hr-HR"/>
        </w:rPr>
        <w:t>.“</w:t>
      </w:r>
    </w:p>
    <w:p w14:paraId="37859DD9" w14:textId="219E3E2D" w:rsidR="009B0A14" w:rsidRPr="002629CC" w:rsidRDefault="00F5007C" w:rsidP="007B3A1A">
      <w:pPr>
        <w:spacing w:after="0" w:line="240" w:lineRule="auto"/>
        <w:contextualSpacing/>
        <w:jc w:val="both"/>
        <w:rPr>
          <w:rFonts w:ascii="Verdana" w:hAnsi="Verdana" w:cs="Arial"/>
          <w:sz w:val="20"/>
          <w:lang w:val="hr-HR"/>
        </w:rPr>
      </w:pPr>
      <w:r w:rsidRPr="002629CC">
        <w:rPr>
          <w:rFonts w:ascii="Verdana" w:hAnsi="Verdana" w:cs="Arial"/>
          <w:sz w:val="20"/>
          <w:lang w:val="hr-HR"/>
        </w:rPr>
        <w:br/>
        <w:t xml:space="preserve">Manifestacija </w:t>
      </w:r>
      <w:r w:rsidR="000635B0" w:rsidRPr="002629CC">
        <w:rPr>
          <w:rFonts w:ascii="Verdana" w:hAnsi="Verdana" w:cs="Arial"/>
          <w:sz w:val="20"/>
          <w:lang w:val="hr-HR"/>
        </w:rPr>
        <w:t>će se</w:t>
      </w:r>
      <w:r w:rsidRPr="002629CC">
        <w:rPr>
          <w:rFonts w:ascii="Verdana" w:hAnsi="Verdana" w:cs="Arial"/>
          <w:sz w:val="20"/>
          <w:lang w:val="hr-HR"/>
        </w:rPr>
        <w:t xml:space="preserve"> održat</w:t>
      </w:r>
      <w:r w:rsidR="000635B0" w:rsidRPr="002629CC">
        <w:rPr>
          <w:rFonts w:ascii="Verdana" w:hAnsi="Verdana" w:cs="Arial"/>
          <w:sz w:val="20"/>
          <w:lang w:val="hr-HR"/>
        </w:rPr>
        <w:t xml:space="preserve">i </w:t>
      </w:r>
      <w:r w:rsidR="00506110" w:rsidRPr="002629CC">
        <w:rPr>
          <w:rFonts w:ascii="Verdana" w:hAnsi="Verdana" w:cs="Arial"/>
          <w:sz w:val="20"/>
          <w:lang w:val="hr-HR"/>
        </w:rPr>
        <w:t xml:space="preserve">u </w:t>
      </w:r>
      <w:r w:rsidRPr="002629CC">
        <w:rPr>
          <w:rFonts w:ascii="Verdana" w:hAnsi="Verdana" w:cs="Arial"/>
          <w:sz w:val="20"/>
          <w:lang w:val="hr-HR"/>
        </w:rPr>
        <w:t xml:space="preserve">razdoblju od </w:t>
      </w:r>
      <w:r w:rsidR="00B12226" w:rsidRPr="002629CC">
        <w:rPr>
          <w:rFonts w:ascii="Verdana" w:hAnsi="Verdana" w:cs="Arial"/>
          <w:sz w:val="20"/>
          <w:lang w:val="hr-HR"/>
        </w:rPr>
        <w:t>02.12.</w:t>
      </w:r>
      <w:r w:rsidR="009B0A14" w:rsidRPr="002629CC">
        <w:rPr>
          <w:rFonts w:ascii="Verdana" w:hAnsi="Verdana" w:cs="Arial"/>
          <w:sz w:val="20"/>
          <w:lang w:val="hr-HR"/>
        </w:rPr>
        <w:t>202</w:t>
      </w:r>
      <w:r w:rsidR="00B6245A" w:rsidRPr="002629CC">
        <w:rPr>
          <w:rFonts w:ascii="Verdana" w:hAnsi="Verdana" w:cs="Arial"/>
          <w:sz w:val="20"/>
          <w:lang w:val="hr-HR"/>
        </w:rPr>
        <w:t>3</w:t>
      </w:r>
      <w:r w:rsidR="009B0A14" w:rsidRPr="002629CC">
        <w:rPr>
          <w:rFonts w:ascii="Verdana" w:hAnsi="Verdana" w:cs="Arial"/>
          <w:sz w:val="20"/>
          <w:lang w:val="hr-HR"/>
        </w:rPr>
        <w:t>.</w:t>
      </w:r>
      <w:r w:rsidRPr="002629CC">
        <w:rPr>
          <w:rFonts w:ascii="Verdana" w:hAnsi="Verdana" w:cs="Arial"/>
          <w:sz w:val="20"/>
          <w:lang w:val="hr-HR"/>
        </w:rPr>
        <w:t xml:space="preserve"> do</w:t>
      </w:r>
      <w:r w:rsidR="00B12226" w:rsidRPr="002629CC">
        <w:rPr>
          <w:rFonts w:ascii="Verdana" w:hAnsi="Verdana" w:cs="Arial"/>
          <w:sz w:val="20"/>
          <w:lang w:val="hr-HR"/>
        </w:rPr>
        <w:t xml:space="preserve"> 24.12.2023.</w:t>
      </w:r>
      <w:r w:rsidRPr="002629CC">
        <w:rPr>
          <w:rFonts w:ascii="Verdana" w:hAnsi="Verdana" w:cs="Arial"/>
          <w:sz w:val="20"/>
          <w:lang w:val="hr-HR"/>
        </w:rPr>
        <w:t xml:space="preserve"> </w:t>
      </w:r>
      <w:r w:rsidR="000635B0" w:rsidRPr="002629CC">
        <w:rPr>
          <w:rFonts w:ascii="Verdana" w:hAnsi="Verdana" w:cs="Arial"/>
          <w:sz w:val="20"/>
          <w:lang w:val="hr-HR"/>
        </w:rPr>
        <w:t>g</w:t>
      </w:r>
      <w:r w:rsidRPr="002629CC">
        <w:rPr>
          <w:rFonts w:ascii="Verdana" w:hAnsi="Verdana" w:cs="Arial"/>
          <w:sz w:val="20"/>
          <w:lang w:val="hr-HR"/>
        </w:rPr>
        <w:t>odine</w:t>
      </w:r>
      <w:r w:rsidR="000635B0" w:rsidRPr="002629CC">
        <w:rPr>
          <w:rFonts w:ascii="Verdana" w:hAnsi="Verdana" w:cs="Arial"/>
          <w:sz w:val="20"/>
          <w:lang w:val="hr-HR"/>
        </w:rPr>
        <w:t xml:space="preserve"> na lokaciji</w:t>
      </w:r>
      <w:r w:rsidR="009B0A14" w:rsidRPr="002629CC">
        <w:rPr>
          <w:rFonts w:ascii="Verdana" w:hAnsi="Verdana" w:cs="Arial"/>
          <w:sz w:val="20"/>
          <w:lang w:val="hr-HR"/>
        </w:rPr>
        <w:t xml:space="preserve"> </w:t>
      </w:r>
      <w:r w:rsidR="00B12226" w:rsidRPr="002629CC">
        <w:rPr>
          <w:rFonts w:ascii="Verdana" w:hAnsi="Verdana" w:cs="Arial"/>
          <w:sz w:val="20"/>
          <w:lang w:val="hr-HR"/>
        </w:rPr>
        <w:t>Spomen park Omišalj.</w:t>
      </w:r>
    </w:p>
    <w:p w14:paraId="111E5BBD" w14:textId="5037DD9D" w:rsidR="00CA732D" w:rsidRPr="002629CC" w:rsidRDefault="00F5007C" w:rsidP="007B3A1A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hr-HR"/>
        </w:rPr>
      </w:pPr>
      <w:r w:rsidRPr="002629CC">
        <w:rPr>
          <w:rFonts w:ascii="Verdana" w:hAnsi="Verdana" w:cs="Arial"/>
          <w:sz w:val="20"/>
          <w:lang w:val="hr-HR"/>
        </w:rPr>
        <w:t>Radno vrijeme</w:t>
      </w:r>
      <w:r w:rsidR="009B0A14" w:rsidRPr="002629CC">
        <w:rPr>
          <w:rFonts w:ascii="Verdana" w:hAnsi="Verdana" w:cs="Arial"/>
          <w:sz w:val="20"/>
          <w:lang w:val="hr-HR"/>
        </w:rPr>
        <w:t>: 10 – 2</w:t>
      </w:r>
      <w:r w:rsidR="00B12226" w:rsidRPr="002629CC">
        <w:rPr>
          <w:rFonts w:ascii="Verdana" w:hAnsi="Verdana" w:cs="Arial"/>
          <w:sz w:val="20"/>
          <w:lang w:val="hr-HR"/>
        </w:rPr>
        <w:t>4</w:t>
      </w:r>
      <w:r w:rsidR="009B0A14" w:rsidRPr="002629CC">
        <w:rPr>
          <w:rFonts w:ascii="Verdana" w:hAnsi="Verdana" w:cs="Arial"/>
          <w:sz w:val="20"/>
          <w:lang w:val="hr-HR"/>
        </w:rPr>
        <w:t xml:space="preserve"> vikendom</w:t>
      </w:r>
      <w:r w:rsidR="00D20B7D" w:rsidRPr="002629CC">
        <w:rPr>
          <w:rFonts w:ascii="Verdana" w:hAnsi="Verdana" w:cs="Arial"/>
          <w:sz w:val="20"/>
          <w:lang w:val="hr-HR"/>
        </w:rPr>
        <w:t xml:space="preserve">, a radnim danom sukladno odluci zakupnika sukladno interesu posjetitelja uz prethodnu obavijest </w:t>
      </w:r>
      <w:r w:rsidR="00053E42" w:rsidRPr="002629CC">
        <w:rPr>
          <w:rFonts w:ascii="Verdana" w:hAnsi="Verdana" w:cs="Arial"/>
          <w:sz w:val="20"/>
          <w:lang w:val="hr-HR"/>
        </w:rPr>
        <w:t>TZ</w:t>
      </w:r>
      <w:r w:rsidR="00B6245A" w:rsidRPr="002629CC">
        <w:rPr>
          <w:rFonts w:ascii="Verdana" w:hAnsi="Verdana" w:cs="Arial"/>
          <w:sz w:val="20"/>
          <w:lang w:val="hr-HR"/>
        </w:rPr>
        <w:t>O</w:t>
      </w:r>
      <w:r w:rsidR="00053E42" w:rsidRPr="002629CC">
        <w:rPr>
          <w:rFonts w:ascii="Verdana" w:hAnsi="Verdana" w:cs="Arial"/>
          <w:sz w:val="20"/>
          <w:lang w:val="hr-HR"/>
        </w:rPr>
        <w:t xml:space="preserve"> Omišalj</w:t>
      </w:r>
      <w:r w:rsidR="00D20B7D" w:rsidRPr="002629CC">
        <w:rPr>
          <w:rFonts w:ascii="Verdana" w:hAnsi="Verdana" w:cs="Arial"/>
          <w:sz w:val="20"/>
          <w:lang w:val="hr-HR"/>
        </w:rPr>
        <w:t>.</w:t>
      </w:r>
    </w:p>
    <w:p w14:paraId="54B2258B" w14:textId="77777777" w:rsidR="00CA732D" w:rsidRPr="00B12226" w:rsidRDefault="00CA732D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51573510" w14:textId="11F03DDE" w:rsidR="00F5007C" w:rsidRPr="00056C8F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B12226">
        <w:rPr>
          <w:rFonts w:ascii="Verdana" w:hAnsi="Verdana" w:cs="Arial"/>
          <w:sz w:val="20"/>
        </w:rPr>
        <w:t>Zakupnik sajamske kućice mora poš</w:t>
      </w:r>
      <w:r w:rsidR="0038005F" w:rsidRPr="00B12226">
        <w:rPr>
          <w:rFonts w:ascii="Verdana" w:hAnsi="Verdana" w:cs="Arial"/>
          <w:sz w:val="20"/>
        </w:rPr>
        <w:t xml:space="preserve">tivati navedeno radno vrijeme. </w:t>
      </w:r>
      <w:r w:rsidRPr="00B12226">
        <w:rPr>
          <w:rFonts w:ascii="Verdana" w:hAnsi="Verdana" w:cs="Arial"/>
          <w:sz w:val="20"/>
        </w:rPr>
        <w:t xml:space="preserve">Svako nepoštivanje radnog vremena i zatvaranje sajamske kućice </w:t>
      </w:r>
      <w:r w:rsidR="00506110" w:rsidRPr="00B12226">
        <w:rPr>
          <w:rFonts w:ascii="Verdana" w:hAnsi="Verdana" w:cs="Arial"/>
          <w:sz w:val="20"/>
        </w:rPr>
        <w:t>unutar propisanog radnog</w:t>
      </w:r>
      <w:r w:rsidRPr="00B12226">
        <w:rPr>
          <w:rFonts w:ascii="Verdana" w:hAnsi="Verdana" w:cs="Arial"/>
          <w:sz w:val="20"/>
        </w:rPr>
        <w:t xml:space="preserve"> vremen</w:t>
      </w:r>
      <w:r w:rsidR="00506110" w:rsidRPr="00B12226">
        <w:rPr>
          <w:rFonts w:ascii="Verdana" w:hAnsi="Verdana" w:cs="Arial"/>
          <w:sz w:val="20"/>
        </w:rPr>
        <w:t>a</w:t>
      </w:r>
      <w:r w:rsidRPr="00B12226">
        <w:rPr>
          <w:rFonts w:ascii="Verdana" w:hAnsi="Verdana" w:cs="Arial"/>
          <w:sz w:val="20"/>
        </w:rPr>
        <w:t xml:space="preserve">, daje </w:t>
      </w:r>
      <w:bookmarkStart w:id="0" w:name="_Hlk149303157"/>
      <w:r w:rsidR="00C571DE" w:rsidRPr="00B12226">
        <w:rPr>
          <w:rFonts w:ascii="Verdana" w:hAnsi="Verdana" w:cs="Arial"/>
          <w:sz w:val="20"/>
        </w:rPr>
        <w:t>TZ</w:t>
      </w:r>
      <w:r w:rsidR="00B6245A" w:rsidRPr="00B12226">
        <w:rPr>
          <w:rFonts w:ascii="Verdana" w:hAnsi="Verdana" w:cs="Arial"/>
          <w:sz w:val="20"/>
        </w:rPr>
        <w:t>O Omišalj</w:t>
      </w:r>
      <w:r w:rsidR="009B0A14" w:rsidRPr="00B12226">
        <w:rPr>
          <w:rFonts w:ascii="Verdana" w:hAnsi="Verdana" w:cs="Arial"/>
          <w:sz w:val="20"/>
        </w:rPr>
        <w:t xml:space="preserve"> </w:t>
      </w:r>
      <w:bookmarkEnd w:id="0"/>
      <w:r w:rsidRPr="00B12226">
        <w:rPr>
          <w:rFonts w:ascii="Verdana" w:hAnsi="Verdana" w:cs="Arial"/>
          <w:sz w:val="20"/>
        </w:rPr>
        <w:t xml:space="preserve">u pravo </w:t>
      </w:r>
      <w:r w:rsidR="0038005F" w:rsidRPr="00B12226">
        <w:rPr>
          <w:rFonts w:ascii="Verdana" w:hAnsi="Verdana" w:cs="Arial"/>
          <w:sz w:val="20"/>
        </w:rPr>
        <w:t>na jednostrani raskid</w:t>
      </w:r>
      <w:r w:rsidRPr="00B12226">
        <w:rPr>
          <w:rFonts w:ascii="Verdana" w:hAnsi="Verdana" w:cs="Arial"/>
          <w:sz w:val="20"/>
        </w:rPr>
        <w:t xml:space="preserve"> Ugovor</w:t>
      </w:r>
      <w:r w:rsidR="0038005F" w:rsidRPr="00B12226">
        <w:rPr>
          <w:rFonts w:ascii="Verdana" w:hAnsi="Verdana" w:cs="Arial"/>
          <w:sz w:val="20"/>
        </w:rPr>
        <w:t>a o zakupu</w:t>
      </w:r>
      <w:r w:rsidRPr="00B12226">
        <w:rPr>
          <w:rFonts w:ascii="Verdana" w:hAnsi="Verdana" w:cs="Arial"/>
          <w:sz w:val="20"/>
        </w:rPr>
        <w:t>, uz zadržavanje uplaćenog iznosa zakupnine.</w:t>
      </w:r>
    </w:p>
    <w:p w14:paraId="199B926A" w14:textId="51C85648" w:rsidR="00C406C5" w:rsidRPr="00056C8F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br/>
      </w:r>
      <w:r w:rsidR="00B6245A">
        <w:rPr>
          <w:rFonts w:ascii="Verdana" w:hAnsi="Verdana" w:cs="Arial"/>
          <w:sz w:val="20"/>
        </w:rPr>
        <w:t xml:space="preserve">TZO Omišalj </w:t>
      </w:r>
      <w:r w:rsidRPr="00056C8F">
        <w:rPr>
          <w:rFonts w:ascii="Verdana" w:hAnsi="Verdana" w:cs="Arial"/>
          <w:sz w:val="20"/>
        </w:rPr>
        <w:t xml:space="preserve">daje u zakup </w:t>
      </w:r>
      <w:r w:rsidR="00B6245A">
        <w:rPr>
          <w:rFonts w:ascii="Verdana" w:hAnsi="Verdana" w:cs="Arial"/>
          <w:sz w:val="20"/>
        </w:rPr>
        <w:t>1</w:t>
      </w:r>
      <w:r w:rsidR="009B0A14">
        <w:rPr>
          <w:rFonts w:ascii="Verdana" w:hAnsi="Verdana" w:cs="Arial"/>
          <w:sz w:val="20"/>
        </w:rPr>
        <w:t xml:space="preserve"> </w:t>
      </w:r>
      <w:r w:rsidRPr="00056C8F">
        <w:rPr>
          <w:rFonts w:ascii="Verdana" w:hAnsi="Verdana" w:cs="Arial"/>
          <w:sz w:val="20"/>
        </w:rPr>
        <w:t>sajamsk</w:t>
      </w:r>
      <w:r w:rsidR="00B6245A">
        <w:rPr>
          <w:rFonts w:ascii="Verdana" w:hAnsi="Verdana" w:cs="Arial"/>
          <w:sz w:val="20"/>
        </w:rPr>
        <w:t>u</w:t>
      </w:r>
      <w:r w:rsidRPr="00056C8F">
        <w:rPr>
          <w:rFonts w:ascii="Verdana" w:hAnsi="Verdana" w:cs="Arial"/>
          <w:sz w:val="20"/>
        </w:rPr>
        <w:t xml:space="preserve"> drven</w:t>
      </w:r>
      <w:r w:rsidR="00B6245A">
        <w:rPr>
          <w:rFonts w:ascii="Verdana" w:hAnsi="Verdana" w:cs="Arial"/>
          <w:sz w:val="20"/>
        </w:rPr>
        <w:t>u</w:t>
      </w:r>
      <w:r w:rsidRPr="00056C8F">
        <w:rPr>
          <w:rFonts w:ascii="Verdana" w:hAnsi="Verdana" w:cs="Arial"/>
          <w:sz w:val="20"/>
        </w:rPr>
        <w:t xml:space="preserve"> kućic</w:t>
      </w:r>
      <w:r w:rsidR="00B6245A">
        <w:rPr>
          <w:rFonts w:ascii="Verdana" w:hAnsi="Verdana" w:cs="Arial"/>
          <w:sz w:val="20"/>
        </w:rPr>
        <w:t>u</w:t>
      </w:r>
      <w:r w:rsidR="00C406C5" w:rsidRPr="00056C8F">
        <w:rPr>
          <w:rFonts w:ascii="Verdana" w:hAnsi="Verdana" w:cs="Arial"/>
          <w:sz w:val="20"/>
        </w:rPr>
        <w:t xml:space="preserve"> kao prigodno prodajno mjesto za djelatnost ugostiteljstva i to:</w:t>
      </w:r>
    </w:p>
    <w:p w14:paraId="004C99B2" w14:textId="366E27B2" w:rsidR="00CA732D" w:rsidRPr="006709A1" w:rsidRDefault="00CA732D" w:rsidP="007B3A1A">
      <w:pPr>
        <w:pStyle w:val="Standard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Verdana" w:hAnsi="Verdana" w:cs="Arial"/>
          <w:i/>
          <w:iCs/>
          <w:sz w:val="20"/>
        </w:rPr>
      </w:pPr>
      <w:r w:rsidRPr="006709A1">
        <w:rPr>
          <w:rFonts w:ascii="Verdana" w:hAnsi="Verdana" w:cs="Arial"/>
          <w:i/>
          <w:iCs/>
          <w:sz w:val="20"/>
        </w:rPr>
        <w:t>sajamsk</w:t>
      </w:r>
      <w:r w:rsidR="00B6245A">
        <w:rPr>
          <w:rFonts w:ascii="Verdana" w:hAnsi="Verdana" w:cs="Arial"/>
          <w:i/>
          <w:iCs/>
          <w:sz w:val="20"/>
        </w:rPr>
        <w:t>a</w:t>
      </w:r>
      <w:r w:rsidRPr="006709A1">
        <w:rPr>
          <w:rFonts w:ascii="Verdana" w:hAnsi="Verdana" w:cs="Arial"/>
          <w:i/>
          <w:iCs/>
          <w:sz w:val="20"/>
        </w:rPr>
        <w:t xml:space="preserve"> kućic</w:t>
      </w:r>
      <w:r w:rsidR="00B6245A">
        <w:rPr>
          <w:rFonts w:ascii="Verdana" w:hAnsi="Verdana" w:cs="Arial"/>
          <w:i/>
          <w:iCs/>
          <w:sz w:val="20"/>
        </w:rPr>
        <w:t>a</w:t>
      </w:r>
      <w:r w:rsidR="00C406C5" w:rsidRPr="006709A1">
        <w:rPr>
          <w:rFonts w:ascii="Verdana" w:hAnsi="Verdana" w:cs="Arial"/>
          <w:i/>
          <w:iCs/>
          <w:sz w:val="20"/>
        </w:rPr>
        <w:t xml:space="preserve"> </w:t>
      </w:r>
      <w:r w:rsidR="00F5007C" w:rsidRPr="006709A1">
        <w:rPr>
          <w:rFonts w:ascii="Verdana" w:hAnsi="Verdana" w:cs="Arial"/>
          <w:i/>
          <w:iCs/>
          <w:sz w:val="20"/>
        </w:rPr>
        <w:t>dimenzij</w:t>
      </w:r>
      <w:r w:rsidR="00C406C5" w:rsidRPr="006709A1">
        <w:rPr>
          <w:rFonts w:ascii="Verdana" w:hAnsi="Verdana" w:cs="Arial"/>
          <w:i/>
          <w:iCs/>
          <w:sz w:val="20"/>
        </w:rPr>
        <w:t>e</w:t>
      </w:r>
      <w:r w:rsidR="00F5007C" w:rsidRPr="006709A1">
        <w:rPr>
          <w:rFonts w:ascii="Verdana" w:hAnsi="Verdana" w:cs="Arial"/>
          <w:i/>
          <w:iCs/>
          <w:sz w:val="20"/>
        </w:rPr>
        <w:t xml:space="preserve"> </w:t>
      </w:r>
      <w:r w:rsidR="009B0A14" w:rsidRPr="006709A1">
        <w:rPr>
          <w:rFonts w:ascii="Verdana" w:hAnsi="Verdana" w:cs="Arial"/>
          <w:i/>
          <w:iCs/>
          <w:sz w:val="20"/>
        </w:rPr>
        <w:t>2</w:t>
      </w:r>
      <w:r w:rsidR="00F5007C" w:rsidRPr="006709A1">
        <w:rPr>
          <w:rFonts w:ascii="Verdana" w:hAnsi="Verdana" w:cs="Arial"/>
          <w:i/>
          <w:iCs/>
          <w:sz w:val="20"/>
        </w:rPr>
        <w:t xml:space="preserve"> m x </w:t>
      </w:r>
      <w:r w:rsidR="009B0A14" w:rsidRPr="006709A1">
        <w:rPr>
          <w:rFonts w:ascii="Verdana" w:hAnsi="Verdana" w:cs="Arial"/>
          <w:i/>
          <w:iCs/>
          <w:sz w:val="20"/>
        </w:rPr>
        <w:t>3</w:t>
      </w:r>
      <w:r w:rsidR="00F5007C" w:rsidRPr="006709A1">
        <w:rPr>
          <w:rFonts w:ascii="Verdana" w:hAnsi="Verdana" w:cs="Arial"/>
          <w:i/>
          <w:iCs/>
          <w:sz w:val="20"/>
        </w:rPr>
        <w:t xml:space="preserve"> m</w:t>
      </w:r>
      <w:r w:rsidRPr="006709A1">
        <w:rPr>
          <w:rFonts w:ascii="Verdana" w:hAnsi="Verdana" w:cs="Arial"/>
          <w:i/>
          <w:iCs/>
          <w:sz w:val="20"/>
        </w:rPr>
        <w:t xml:space="preserve"> – </w:t>
      </w:r>
      <w:bookmarkStart w:id="1" w:name="_Hlk86845827"/>
      <w:r w:rsidRPr="006709A1">
        <w:rPr>
          <w:rFonts w:ascii="Verdana" w:hAnsi="Verdana" w:cs="Arial"/>
          <w:i/>
          <w:iCs/>
          <w:sz w:val="20"/>
        </w:rPr>
        <w:t xml:space="preserve">podrazumijeva </w:t>
      </w:r>
      <w:r w:rsidR="00506016" w:rsidRPr="006709A1">
        <w:rPr>
          <w:rFonts w:ascii="Verdana" w:hAnsi="Verdana" w:cs="Arial"/>
          <w:i/>
          <w:iCs/>
          <w:sz w:val="20"/>
        </w:rPr>
        <w:t>ponudu</w:t>
      </w:r>
      <w:r w:rsidRPr="006709A1">
        <w:rPr>
          <w:rFonts w:ascii="Verdana" w:hAnsi="Verdana" w:cs="Arial"/>
          <w:i/>
          <w:iCs/>
          <w:sz w:val="20"/>
        </w:rPr>
        <w:t xml:space="preserve"> tradicionalnih proizvoda</w:t>
      </w:r>
      <w:r w:rsidR="00506016" w:rsidRPr="006709A1">
        <w:rPr>
          <w:rFonts w:ascii="Verdana" w:hAnsi="Verdana" w:cs="Arial"/>
          <w:i/>
          <w:iCs/>
          <w:sz w:val="20"/>
        </w:rPr>
        <w:t>,</w:t>
      </w:r>
      <w:r w:rsidRPr="006709A1">
        <w:rPr>
          <w:rFonts w:ascii="Verdana" w:hAnsi="Verdana" w:cs="Arial"/>
          <w:i/>
          <w:iCs/>
          <w:sz w:val="20"/>
        </w:rPr>
        <w:t xml:space="preserve"> tematski i sadržajno vezanih u</w:t>
      </w:r>
      <w:r w:rsidR="00506016" w:rsidRPr="006709A1">
        <w:rPr>
          <w:rFonts w:ascii="Verdana" w:hAnsi="Verdana" w:cs="Arial"/>
          <w:i/>
          <w:iCs/>
          <w:sz w:val="20"/>
        </w:rPr>
        <w:t>z</w:t>
      </w:r>
      <w:r w:rsidRPr="006709A1">
        <w:rPr>
          <w:rFonts w:ascii="Verdana" w:hAnsi="Verdana" w:cs="Arial"/>
          <w:i/>
          <w:iCs/>
          <w:sz w:val="20"/>
        </w:rPr>
        <w:t xml:space="preserve"> Božićno-novogodišnje blagdane, a osobito</w:t>
      </w:r>
      <w:r w:rsidR="00C25512" w:rsidRPr="006709A1">
        <w:rPr>
          <w:rFonts w:ascii="Verdana" w:hAnsi="Verdana" w:cs="Arial"/>
          <w:i/>
          <w:iCs/>
          <w:sz w:val="20"/>
        </w:rPr>
        <w:t>, ali ne i isključivo,</w:t>
      </w:r>
      <w:r w:rsidRPr="006709A1">
        <w:rPr>
          <w:rFonts w:ascii="Verdana" w:hAnsi="Verdana" w:cs="Arial"/>
          <w:i/>
          <w:iCs/>
          <w:sz w:val="20"/>
        </w:rPr>
        <w:t xml:space="preserve"> kuhano vino,</w:t>
      </w:r>
      <w:r w:rsidR="009B0A14" w:rsidRPr="006709A1">
        <w:rPr>
          <w:rFonts w:ascii="Verdana" w:hAnsi="Verdana" w:cs="Arial"/>
          <w:i/>
          <w:iCs/>
          <w:sz w:val="20"/>
        </w:rPr>
        <w:t xml:space="preserve"> kuhani </w:t>
      </w:r>
      <w:r w:rsidR="006709A1" w:rsidRPr="006709A1">
        <w:rPr>
          <w:rFonts w:ascii="Verdana" w:hAnsi="Verdana" w:cs="Arial"/>
          <w:i/>
          <w:iCs/>
          <w:sz w:val="20"/>
        </w:rPr>
        <w:t>gin</w:t>
      </w:r>
      <w:r w:rsidR="009B0A14" w:rsidRPr="006709A1">
        <w:rPr>
          <w:rFonts w:ascii="Verdana" w:hAnsi="Verdana" w:cs="Arial"/>
          <w:i/>
          <w:iCs/>
          <w:sz w:val="20"/>
        </w:rPr>
        <w:t>,</w:t>
      </w:r>
      <w:r w:rsidRPr="006709A1">
        <w:rPr>
          <w:rFonts w:ascii="Verdana" w:hAnsi="Verdana" w:cs="Arial"/>
          <w:i/>
          <w:iCs/>
          <w:sz w:val="20"/>
        </w:rPr>
        <w:t xml:space="preserve"> razne vrste čajeva, prirodne domaće likere, fritule</w:t>
      </w:r>
      <w:r w:rsidR="009B0A14" w:rsidRPr="006709A1">
        <w:rPr>
          <w:rFonts w:ascii="Verdana" w:hAnsi="Verdana" w:cs="Arial"/>
          <w:i/>
          <w:iCs/>
          <w:sz w:val="20"/>
        </w:rPr>
        <w:t>, palačinke i druge slastice, razne vrste kobasica, hladna i topla jela, tople sendviče i ostala jednostavna jela brze prehrane</w:t>
      </w:r>
    </w:p>
    <w:bookmarkEnd w:id="1"/>
    <w:p w14:paraId="3E0476EB" w14:textId="77777777" w:rsidR="00F16B7D" w:rsidRPr="00056C8F" w:rsidRDefault="00F16B7D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4C52F8DB" w14:textId="23729EF7" w:rsidR="00CA732D" w:rsidRDefault="00CA732D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C</w:t>
      </w:r>
      <w:r w:rsidR="00F5007C" w:rsidRPr="00056C8F">
        <w:rPr>
          <w:rFonts w:ascii="Verdana" w:hAnsi="Verdana" w:cs="Arial"/>
          <w:sz w:val="20"/>
        </w:rPr>
        <w:t xml:space="preserve">ijena zakupa sajamskih kućica </w:t>
      </w:r>
      <w:r w:rsidRPr="00056C8F">
        <w:rPr>
          <w:rFonts w:ascii="Verdana" w:hAnsi="Verdana" w:cs="Arial"/>
          <w:sz w:val="20"/>
        </w:rPr>
        <w:t>za razdoblje</w:t>
      </w:r>
      <w:r w:rsidR="000635B0">
        <w:rPr>
          <w:rFonts w:ascii="Verdana" w:hAnsi="Verdana" w:cs="Arial"/>
          <w:sz w:val="20"/>
        </w:rPr>
        <w:t xml:space="preserve"> održavanja manifestacije </w:t>
      </w:r>
      <w:r w:rsidRPr="00056C8F">
        <w:rPr>
          <w:rFonts w:ascii="Verdana" w:hAnsi="Verdana" w:cs="Arial"/>
          <w:sz w:val="20"/>
        </w:rPr>
        <w:t>iznosi:</w:t>
      </w:r>
      <w:r w:rsidR="006709A1" w:rsidRPr="006709A1">
        <w:t xml:space="preserve"> </w:t>
      </w:r>
      <w:r w:rsidR="002629CC">
        <w:rPr>
          <w:rFonts w:ascii="Verdana" w:hAnsi="Verdana" w:cs="Open Sans"/>
          <w:b/>
          <w:bCs/>
          <w:color w:val="000000"/>
          <w:sz w:val="20"/>
          <w:szCs w:val="20"/>
          <w:shd w:val="clear" w:color="auto" w:fill="FFFFFF"/>
        </w:rPr>
        <w:t>663,61 EUR</w:t>
      </w:r>
      <w:r w:rsidR="002629CC">
        <w:rPr>
          <w:rFonts w:ascii="Verdana" w:hAnsi="Verdana" w:cs="Open Sans"/>
          <w:b/>
          <w:bCs/>
          <w:color w:val="231F20"/>
          <w:sz w:val="20"/>
          <w:szCs w:val="20"/>
          <w:shd w:val="clear" w:color="auto" w:fill="FFFFFF"/>
        </w:rPr>
        <w:t> (5.000,00 KN)</w:t>
      </w:r>
      <w:r w:rsidR="00D20B7D" w:rsidRPr="00844826">
        <w:rPr>
          <w:rStyle w:val="Referencafusnote"/>
          <w:rFonts w:ascii="Verdana" w:hAnsi="Verdana" w:cs="Arial"/>
          <w:b/>
          <w:bCs/>
          <w:sz w:val="20"/>
        </w:rPr>
        <w:footnoteReference w:id="2"/>
      </w:r>
      <w:r w:rsidR="00E34DF4" w:rsidRPr="00844826">
        <w:rPr>
          <w:rFonts w:ascii="Verdana" w:hAnsi="Verdana" w:cs="Arial"/>
          <w:b/>
          <w:bCs/>
          <w:sz w:val="20"/>
        </w:rPr>
        <w:t>.</w:t>
      </w:r>
      <w:r w:rsidR="00E34DF4" w:rsidRPr="00E34DF4">
        <w:rPr>
          <w:rFonts w:ascii="Verdana" w:hAnsi="Verdana" w:cs="Arial"/>
          <w:sz w:val="20"/>
        </w:rPr>
        <w:t xml:space="preserve"> Preostali dio cijene zakupa subvencionira TZ</w:t>
      </w:r>
      <w:r w:rsidR="00053E42">
        <w:rPr>
          <w:rFonts w:ascii="Verdana" w:hAnsi="Verdana" w:cs="Arial"/>
          <w:sz w:val="20"/>
        </w:rPr>
        <w:t>O</w:t>
      </w:r>
      <w:r w:rsidR="00E34DF4" w:rsidRPr="00E34DF4">
        <w:rPr>
          <w:rFonts w:ascii="Verdana" w:hAnsi="Verdana" w:cs="Arial"/>
          <w:sz w:val="20"/>
        </w:rPr>
        <w:t xml:space="preserve"> </w:t>
      </w:r>
      <w:r w:rsidR="00053E42">
        <w:rPr>
          <w:rFonts w:ascii="Verdana" w:hAnsi="Verdana" w:cs="Arial"/>
          <w:sz w:val="20"/>
        </w:rPr>
        <w:t>Omišalj</w:t>
      </w:r>
      <w:r w:rsidR="00E34DF4" w:rsidRPr="00E34DF4">
        <w:rPr>
          <w:rFonts w:ascii="Verdana" w:hAnsi="Verdana" w:cs="Arial"/>
          <w:sz w:val="20"/>
        </w:rPr>
        <w:t xml:space="preserve"> (50%).</w:t>
      </w:r>
    </w:p>
    <w:p w14:paraId="2B3676C3" w14:textId="2967D223" w:rsidR="00D61C65" w:rsidRDefault="00D61C65" w:rsidP="00D61C65">
      <w:pPr>
        <w:pStyle w:val="StandardWeb"/>
        <w:spacing w:after="0"/>
        <w:contextualSpacing/>
        <w:jc w:val="both"/>
        <w:rPr>
          <w:rFonts w:ascii="Verdana" w:hAnsi="Verdana" w:cs="Arial"/>
          <w:sz w:val="20"/>
        </w:rPr>
      </w:pPr>
      <w:r w:rsidRPr="00D61C65">
        <w:rPr>
          <w:rFonts w:ascii="Verdana" w:hAnsi="Verdana" w:cs="Arial"/>
          <w:sz w:val="20"/>
        </w:rPr>
        <w:t>Kućica</w:t>
      </w:r>
      <w:r w:rsidRPr="00D61C65">
        <w:rPr>
          <w:rFonts w:ascii="Verdana" w:hAnsi="Verdana" w:cs="Arial"/>
          <w:sz w:val="20"/>
        </w:rPr>
        <w:tab/>
        <w:t>ima</w:t>
      </w:r>
      <w:r>
        <w:rPr>
          <w:rFonts w:ascii="Verdana" w:hAnsi="Verdana" w:cs="Arial"/>
          <w:sz w:val="20"/>
        </w:rPr>
        <w:t xml:space="preserve"> </w:t>
      </w:r>
      <w:r w:rsidRPr="00D61C65">
        <w:rPr>
          <w:rFonts w:ascii="Verdana" w:hAnsi="Verdana" w:cs="Arial"/>
          <w:sz w:val="20"/>
        </w:rPr>
        <w:t>provedenu</w:t>
      </w:r>
      <w:r>
        <w:rPr>
          <w:rFonts w:ascii="Verdana" w:hAnsi="Verdana" w:cs="Arial"/>
          <w:sz w:val="20"/>
        </w:rPr>
        <w:t xml:space="preserve"> </w:t>
      </w:r>
      <w:r w:rsidRPr="00D61C65">
        <w:rPr>
          <w:rFonts w:ascii="Verdana" w:hAnsi="Verdana" w:cs="Arial"/>
          <w:sz w:val="20"/>
        </w:rPr>
        <w:t>elektro</w:t>
      </w:r>
      <w:r>
        <w:rPr>
          <w:rFonts w:ascii="Verdana" w:hAnsi="Verdana" w:cs="Arial"/>
          <w:sz w:val="20"/>
        </w:rPr>
        <w:t xml:space="preserve"> </w:t>
      </w:r>
      <w:r w:rsidRPr="00D61C65">
        <w:rPr>
          <w:rFonts w:ascii="Verdana" w:hAnsi="Verdana" w:cs="Arial"/>
          <w:sz w:val="20"/>
        </w:rPr>
        <w:t>instalaciju</w:t>
      </w:r>
      <w:r>
        <w:rPr>
          <w:rFonts w:ascii="Verdana" w:hAnsi="Verdana" w:cs="Arial"/>
          <w:sz w:val="20"/>
        </w:rPr>
        <w:t xml:space="preserve"> </w:t>
      </w:r>
      <w:r w:rsidRPr="00D61C65">
        <w:rPr>
          <w:rFonts w:ascii="Verdana" w:hAnsi="Verdana" w:cs="Arial"/>
          <w:sz w:val="20"/>
        </w:rPr>
        <w:t>koja</w:t>
      </w:r>
      <w:r>
        <w:rPr>
          <w:rFonts w:ascii="Verdana" w:hAnsi="Verdana" w:cs="Arial"/>
          <w:sz w:val="20"/>
        </w:rPr>
        <w:t xml:space="preserve"> </w:t>
      </w:r>
      <w:r w:rsidRPr="00D61C65">
        <w:rPr>
          <w:rFonts w:ascii="Verdana" w:hAnsi="Verdana" w:cs="Arial"/>
          <w:sz w:val="20"/>
        </w:rPr>
        <w:t>uključuje:</w:t>
      </w:r>
      <w:r w:rsidRPr="00D61C65">
        <w:rPr>
          <w:rFonts w:ascii="Verdana" w:hAnsi="Verdana" w:cs="Arial"/>
          <w:sz w:val="20"/>
        </w:rPr>
        <w:tab/>
        <w:t>razvodni</w:t>
      </w:r>
      <w:r>
        <w:rPr>
          <w:rFonts w:ascii="Verdana" w:hAnsi="Verdana" w:cs="Arial"/>
          <w:sz w:val="20"/>
        </w:rPr>
        <w:t xml:space="preserve"> </w:t>
      </w:r>
      <w:r w:rsidRPr="00D61C65">
        <w:rPr>
          <w:rFonts w:ascii="Verdana" w:hAnsi="Verdana" w:cs="Arial"/>
          <w:sz w:val="20"/>
        </w:rPr>
        <w:t>ormar,</w:t>
      </w:r>
      <w:r>
        <w:rPr>
          <w:rFonts w:ascii="Verdana" w:hAnsi="Verdana" w:cs="Arial"/>
          <w:sz w:val="20"/>
        </w:rPr>
        <w:t xml:space="preserve"> </w:t>
      </w:r>
      <w:r w:rsidRPr="00D61C65">
        <w:rPr>
          <w:rFonts w:ascii="Verdana" w:hAnsi="Verdana" w:cs="Arial"/>
          <w:sz w:val="20"/>
        </w:rPr>
        <w:t>prekidač</w:t>
      </w:r>
      <w:r>
        <w:rPr>
          <w:rFonts w:ascii="Verdana" w:hAnsi="Verdana" w:cs="Arial"/>
          <w:sz w:val="20"/>
        </w:rPr>
        <w:t xml:space="preserve"> </w:t>
      </w:r>
      <w:r w:rsidRPr="00D61C65">
        <w:rPr>
          <w:rFonts w:ascii="Verdana" w:hAnsi="Verdana" w:cs="Arial"/>
          <w:sz w:val="20"/>
        </w:rPr>
        <w:t>z</w:t>
      </w:r>
      <w:r>
        <w:rPr>
          <w:rFonts w:ascii="Verdana" w:hAnsi="Verdana" w:cs="Arial"/>
          <w:sz w:val="20"/>
        </w:rPr>
        <w:t xml:space="preserve">a </w:t>
      </w:r>
      <w:r w:rsidRPr="00D61C65">
        <w:rPr>
          <w:rFonts w:ascii="Verdana" w:hAnsi="Verdana" w:cs="Arial"/>
          <w:sz w:val="20"/>
        </w:rPr>
        <w:t>rasvjetu,</w:t>
      </w:r>
      <w:r>
        <w:rPr>
          <w:rFonts w:ascii="Verdana" w:hAnsi="Verdana" w:cs="Arial"/>
          <w:sz w:val="20"/>
        </w:rPr>
        <w:t xml:space="preserve"> </w:t>
      </w:r>
      <w:r w:rsidRPr="00D61C65">
        <w:rPr>
          <w:rFonts w:ascii="Verdana" w:hAnsi="Verdana" w:cs="Arial"/>
          <w:sz w:val="20"/>
        </w:rPr>
        <w:t>pripremu</w:t>
      </w:r>
      <w:r>
        <w:rPr>
          <w:rFonts w:ascii="Verdana" w:hAnsi="Verdana" w:cs="Arial"/>
          <w:sz w:val="20"/>
        </w:rPr>
        <w:t xml:space="preserve"> </w:t>
      </w:r>
      <w:r w:rsidRPr="00D61C65">
        <w:rPr>
          <w:rFonts w:ascii="Verdana" w:hAnsi="Verdana" w:cs="Arial"/>
          <w:sz w:val="20"/>
        </w:rPr>
        <w:t>za</w:t>
      </w:r>
      <w:r>
        <w:rPr>
          <w:rFonts w:ascii="Verdana" w:hAnsi="Verdana" w:cs="Arial"/>
          <w:sz w:val="20"/>
        </w:rPr>
        <w:t xml:space="preserve"> </w:t>
      </w:r>
      <w:r w:rsidRPr="00D61C65">
        <w:rPr>
          <w:rFonts w:ascii="Verdana" w:hAnsi="Verdana" w:cs="Arial"/>
          <w:sz w:val="20"/>
        </w:rPr>
        <w:t>svjetlo</w:t>
      </w:r>
      <w:r>
        <w:rPr>
          <w:rFonts w:ascii="Verdana" w:hAnsi="Verdana" w:cs="Arial"/>
          <w:sz w:val="20"/>
        </w:rPr>
        <w:t xml:space="preserve"> te </w:t>
      </w:r>
      <w:r w:rsidRPr="00D61C65">
        <w:rPr>
          <w:rFonts w:ascii="Verdana" w:hAnsi="Verdana" w:cs="Arial"/>
          <w:sz w:val="20"/>
        </w:rPr>
        <w:t>2</w:t>
      </w:r>
      <w:r>
        <w:rPr>
          <w:rFonts w:ascii="Verdana" w:hAnsi="Verdana" w:cs="Arial"/>
          <w:sz w:val="20"/>
        </w:rPr>
        <w:t xml:space="preserve"> </w:t>
      </w:r>
      <w:r w:rsidRPr="00D61C65">
        <w:rPr>
          <w:rFonts w:ascii="Verdana" w:hAnsi="Verdana" w:cs="Arial"/>
          <w:sz w:val="20"/>
        </w:rPr>
        <w:t>utičnice</w:t>
      </w:r>
      <w:r>
        <w:rPr>
          <w:rFonts w:ascii="Verdana" w:hAnsi="Verdana" w:cs="Arial"/>
          <w:sz w:val="20"/>
        </w:rPr>
        <w:t xml:space="preserve">. Cijena uključuje i montažu te demontažu kućica. </w:t>
      </w:r>
    </w:p>
    <w:p w14:paraId="46C5496B" w14:textId="77777777" w:rsidR="006709A1" w:rsidRPr="00056C8F" w:rsidRDefault="006709A1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7463083B" w14:textId="114BF1D8" w:rsidR="00653F93" w:rsidRPr="00056C8F" w:rsidRDefault="00C571DE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</w:t>
      </w:r>
      <w:r w:rsidR="00F16B7D" w:rsidRPr="00056C8F">
        <w:rPr>
          <w:rFonts w:ascii="Verdana" w:hAnsi="Verdana" w:cs="Arial"/>
          <w:sz w:val="20"/>
        </w:rPr>
        <w:t xml:space="preserve">riključak električne energije osigurava </w:t>
      </w:r>
      <w:r w:rsidR="00053E42">
        <w:rPr>
          <w:rFonts w:ascii="Verdana" w:hAnsi="Verdana" w:cs="Arial"/>
          <w:sz w:val="20"/>
        </w:rPr>
        <w:t>Općina Omišalj</w:t>
      </w:r>
      <w:r>
        <w:rPr>
          <w:rFonts w:ascii="Verdana" w:hAnsi="Verdana" w:cs="Arial"/>
          <w:sz w:val="20"/>
        </w:rPr>
        <w:t>, a zakupnik je dužan snositi troškove električne energije za razdoblje zakupa.</w:t>
      </w:r>
    </w:p>
    <w:p w14:paraId="163FB8BF" w14:textId="001AB005" w:rsidR="00EA503C" w:rsidRPr="00056C8F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br/>
      </w:r>
      <w:r w:rsidRPr="001071CD">
        <w:rPr>
          <w:rFonts w:ascii="Verdana" w:hAnsi="Verdana" w:cs="Arial"/>
          <w:sz w:val="20"/>
        </w:rPr>
        <w:t xml:space="preserve">Neposredno ispred sajamske kućice za ugostiteljstvo zakupnik može postaviti najviše </w:t>
      </w:r>
      <w:r w:rsidR="00653F93" w:rsidRPr="001071CD">
        <w:rPr>
          <w:rFonts w:ascii="Verdana" w:hAnsi="Verdana" w:cs="Arial"/>
          <w:sz w:val="20"/>
        </w:rPr>
        <w:t>4</w:t>
      </w:r>
      <w:r w:rsidRPr="001071CD">
        <w:rPr>
          <w:rFonts w:ascii="Verdana" w:hAnsi="Verdana" w:cs="Arial"/>
          <w:sz w:val="20"/>
        </w:rPr>
        <w:t xml:space="preserve"> visoka barska stola, najvećeg prom</w:t>
      </w:r>
      <w:r w:rsidR="00B84686" w:rsidRPr="001071CD">
        <w:rPr>
          <w:rFonts w:ascii="Verdana" w:hAnsi="Verdana" w:cs="Arial"/>
          <w:sz w:val="20"/>
        </w:rPr>
        <w:t>jera 60 cm i 4</w:t>
      </w:r>
      <w:r w:rsidRPr="001071CD">
        <w:rPr>
          <w:rFonts w:ascii="Verdana" w:hAnsi="Verdana" w:cs="Arial"/>
          <w:sz w:val="20"/>
        </w:rPr>
        <w:t xml:space="preserve"> visoke barske stolice po svakom</w:t>
      </w:r>
      <w:r w:rsidR="00B84686" w:rsidRPr="001071CD">
        <w:rPr>
          <w:rFonts w:ascii="Verdana" w:hAnsi="Verdana" w:cs="Arial"/>
          <w:sz w:val="20"/>
        </w:rPr>
        <w:t xml:space="preserve"> stolu</w:t>
      </w:r>
      <w:r w:rsidRPr="001071CD">
        <w:rPr>
          <w:rFonts w:ascii="Verdana" w:hAnsi="Verdana" w:cs="Arial"/>
          <w:sz w:val="20"/>
        </w:rPr>
        <w:t>.</w:t>
      </w:r>
      <w:r w:rsidR="00653F93" w:rsidRPr="001071CD">
        <w:rPr>
          <w:rFonts w:ascii="Verdana" w:hAnsi="Verdana" w:cs="Arial"/>
          <w:sz w:val="20"/>
        </w:rPr>
        <w:t xml:space="preserve"> </w:t>
      </w:r>
      <w:r w:rsidR="00653F93" w:rsidRPr="001071CD">
        <w:rPr>
          <w:rFonts w:ascii="Verdana" w:hAnsi="Verdana" w:cs="Arial"/>
          <w:sz w:val="20"/>
          <w:u w:val="single"/>
        </w:rPr>
        <w:t>Stolovi i stolice ne smiju na sebi imati reklam</w:t>
      </w:r>
      <w:r w:rsidR="00F16B7D" w:rsidRPr="001071CD">
        <w:rPr>
          <w:rFonts w:ascii="Verdana" w:hAnsi="Verdana" w:cs="Arial"/>
          <w:sz w:val="20"/>
          <w:u w:val="single"/>
        </w:rPr>
        <w:t>ne poruke</w:t>
      </w:r>
      <w:r w:rsidR="006709A1" w:rsidRPr="001071CD">
        <w:rPr>
          <w:rFonts w:ascii="Verdana" w:hAnsi="Verdana" w:cs="Arial"/>
          <w:sz w:val="20"/>
          <w:u w:val="single"/>
        </w:rPr>
        <w:t xml:space="preserve"> i mogu biti bijele ili prirodne boje drva</w:t>
      </w:r>
      <w:r w:rsidR="00653F93" w:rsidRPr="001071CD">
        <w:rPr>
          <w:rFonts w:ascii="Verdana" w:hAnsi="Verdana" w:cs="Arial"/>
          <w:sz w:val="20"/>
        </w:rPr>
        <w:t xml:space="preserve">. </w:t>
      </w:r>
      <w:r w:rsidRPr="001071CD">
        <w:rPr>
          <w:rFonts w:ascii="Verdana" w:hAnsi="Verdana" w:cs="Arial"/>
          <w:sz w:val="20"/>
        </w:rPr>
        <w:t>Zakupnik smije koristiti isključivo plinske grijalice. Zakupniku je zabranjeno koristiti otvorenu površinu za šankove.</w:t>
      </w:r>
    </w:p>
    <w:p w14:paraId="259F2DDD" w14:textId="0A13ED25" w:rsidR="00653F93" w:rsidRPr="00056C8F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br/>
        <w:t xml:space="preserve">Zakupniku nije dopušteno na vanjskim površinama ispred sajamske kućice postavljati vlastite uređaje i opremu bez odobrenja </w:t>
      </w:r>
      <w:r w:rsidR="00C571DE">
        <w:rPr>
          <w:rFonts w:ascii="Verdana" w:hAnsi="Verdana" w:cs="Arial"/>
          <w:sz w:val="20"/>
        </w:rPr>
        <w:t>TZ</w:t>
      </w:r>
      <w:r w:rsidR="00053E42">
        <w:rPr>
          <w:rFonts w:ascii="Verdana" w:hAnsi="Verdana" w:cs="Arial"/>
          <w:sz w:val="20"/>
        </w:rPr>
        <w:t>O Omišalj</w:t>
      </w:r>
      <w:r w:rsidRPr="00056C8F">
        <w:rPr>
          <w:rFonts w:ascii="Verdana" w:hAnsi="Verdana" w:cs="Arial"/>
          <w:sz w:val="20"/>
        </w:rPr>
        <w:t>.</w:t>
      </w:r>
      <w:r w:rsidR="00EA503C" w:rsidRPr="00056C8F">
        <w:rPr>
          <w:rFonts w:ascii="Verdana" w:hAnsi="Verdana" w:cs="Arial"/>
          <w:sz w:val="20"/>
        </w:rPr>
        <w:t xml:space="preserve"> </w:t>
      </w:r>
    </w:p>
    <w:p w14:paraId="28A33DF7" w14:textId="12F8E010" w:rsidR="007103EA" w:rsidRPr="00C622D4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br/>
        <w:t>Pravo sudjelovanja u manifestaciji</w:t>
      </w:r>
      <w:r w:rsidR="00B84686" w:rsidRPr="00056C8F">
        <w:rPr>
          <w:rFonts w:ascii="Verdana" w:hAnsi="Verdana" w:cs="Arial"/>
          <w:sz w:val="20"/>
        </w:rPr>
        <w:t xml:space="preserve"> imaju pravne i fizičke osobe s</w:t>
      </w:r>
      <w:r w:rsidRPr="00056C8F">
        <w:rPr>
          <w:rFonts w:ascii="Verdana" w:hAnsi="Verdana" w:cs="Arial"/>
          <w:sz w:val="20"/>
        </w:rPr>
        <w:t xml:space="preserve"> registriranom </w:t>
      </w:r>
      <w:r w:rsidR="00B84686" w:rsidRPr="00056C8F">
        <w:rPr>
          <w:rFonts w:ascii="Verdana" w:hAnsi="Verdana" w:cs="Arial"/>
          <w:sz w:val="20"/>
        </w:rPr>
        <w:t xml:space="preserve">ugostiteljskom </w:t>
      </w:r>
      <w:r w:rsidRPr="00056C8F">
        <w:rPr>
          <w:rFonts w:ascii="Verdana" w:hAnsi="Verdana" w:cs="Arial"/>
          <w:sz w:val="20"/>
        </w:rPr>
        <w:t xml:space="preserve">djelatnošću, s napomenom da ugostiteljske usluge pripremanja i </w:t>
      </w:r>
      <w:r w:rsidRPr="00056C8F">
        <w:rPr>
          <w:rFonts w:ascii="Verdana" w:hAnsi="Verdana" w:cs="Arial"/>
          <w:sz w:val="20"/>
        </w:rPr>
        <w:lastRenderedPageBreak/>
        <w:t xml:space="preserve">usluživanja jela, pića i napitaka, pored ugostitelja i obiteljskih poljoprivrednih gospodarstava, mogu pružati i </w:t>
      </w:r>
      <w:r w:rsidR="00207374" w:rsidRPr="00C622D4">
        <w:rPr>
          <w:rFonts w:ascii="Verdana" w:hAnsi="Verdana" w:cs="Arial"/>
          <w:sz w:val="20"/>
        </w:rPr>
        <w:t>pravne osobe i fizičke osobe - obrtnici, koji nisu ugostitelji, uz obvezu isticanja tvrtke odnosno naziva, isticanja i pridržavanja istaknutih cijena, izdavanja čitljivog i točnog računa za pruženu uslugu i isticanja na vidljivom mjestu oznake o zabrani usluživanja alkoholnih pića, drugih pića i/ili napitaka koji sadržavaju alkohol osobama mlađim od 18 godina te poštivanja te zabrane</w:t>
      </w:r>
      <w:r w:rsidRPr="00056C8F">
        <w:rPr>
          <w:rFonts w:ascii="Verdana" w:hAnsi="Verdana" w:cs="Arial"/>
          <w:sz w:val="20"/>
        </w:rPr>
        <w:t>, sukladno odredbi članku 12. stavak 2. Zakona o ugostiteljskoj djelatnosti (“</w:t>
      </w:r>
      <w:r w:rsidRPr="00C622D4">
        <w:rPr>
          <w:rFonts w:ascii="Verdana" w:hAnsi="Verdana" w:cs="Arial"/>
          <w:sz w:val="20"/>
        </w:rPr>
        <w:t>Narodne novine”, broj 85/15</w:t>
      </w:r>
      <w:r w:rsidR="00207374" w:rsidRPr="00C622D4">
        <w:rPr>
          <w:rFonts w:ascii="Verdana" w:hAnsi="Verdana" w:cs="Arial"/>
          <w:sz w:val="20"/>
        </w:rPr>
        <w:t>, 121/16, 99/18, 25/19, 98/19, 32/20 i 42/20)</w:t>
      </w:r>
      <w:r w:rsidR="007103EA" w:rsidRPr="00C622D4">
        <w:rPr>
          <w:rFonts w:ascii="Verdana" w:hAnsi="Verdana" w:cs="Arial"/>
          <w:sz w:val="20"/>
        </w:rPr>
        <w:t>.</w:t>
      </w:r>
    </w:p>
    <w:p w14:paraId="6DD218FC" w14:textId="3015699E" w:rsidR="007103EA" w:rsidRPr="00587EEB" w:rsidRDefault="007103EA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color w:val="FF0000"/>
          <w:sz w:val="20"/>
        </w:rPr>
      </w:pPr>
    </w:p>
    <w:p w14:paraId="4081A5CB" w14:textId="355DEE67" w:rsidR="007103EA" w:rsidRPr="00506110" w:rsidRDefault="007103EA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506110">
        <w:rPr>
          <w:rFonts w:ascii="Verdana" w:hAnsi="Verdana" w:cs="Arial"/>
          <w:sz w:val="20"/>
        </w:rPr>
        <w:t>Ponuditelj ne smije imati dugovanja po osnovi</w:t>
      </w:r>
      <w:r w:rsidR="00587EEB" w:rsidRPr="00506110">
        <w:rPr>
          <w:rFonts w:ascii="Verdana" w:hAnsi="Verdana" w:cs="Arial"/>
          <w:sz w:val="20"/>
        </w:rPr>
        <w:t xml:space="preserve"> davanja o kojima </w:t>
      </w:r>
      <w:bookmarkStart w:id="2" w:name="_Hlk86845721"/>
      <w:r w:rsidR="00506110" w:rsidRPr="00506110">
        <w:rPr>
          <w:rFonts w:ascii="Verdana" w:hAnsi="Verdana" w:cs="Arial"/>
          <w:sz w:val="20"/>
        </w:rPr>
        <w:t xml:space="preserve">vodi Porezna uprava </w:t>
      </w:r>
      <w:r w:rsidRPr="00506110">
        <w:rPr>
          <w:rFonts w:ascii="Verdana" w:hAnsi="Verdana" w:cs="Arial"/>
          <w:sz w:val="20"/>
        </w:rPr>
        <w:t xml:space="preserve">te dugovanja naspram </w:t>
      </w:r>
      <w:r w:rsidR="00B6245A">
        <w:rPr>
          <w:rFonts w:ascii="Verdana" w:hAnsi="Verdana" w:cs="Arial"/>
          <w:sz w:val="20"/>
        </w:rPr>
        <w:t>Općini Omišalj</w:t>
      </w:r>
      <w:r w:rsidRPr="00506110">
        <w:rPr>
          <w:rFonts w:ascii="Verdana" w:hAnsi="Verdana" w:cs="Arial"/>
          <w:sz w:val="20"/>
        </w:rPr>
        <w:t xml:space="preserve"> i </w:t>
      </w:r>
      <w:r w:rsidR="00B6245A">
        <w:rPr>
          <w:rFonts w:ascii="Verdana" w:hAnsi="Verdana" w:cs="Arial"/>
          <w:sz w:val="20"/>
        </w:rPr>
        <w:t>TZO Omišalj</w:t>
      </w:r>
      <w:r w:rsidRPr="00506110">
        <w:rPr>
          <w:rFonts w:ascii="Verdana" w:hAnsi="Verdana" w:cs="Arial"/>
          <w:sz w:val="20"/>
        </w:rPr>
        <w:t xml:space="preserve"> po bilo kojoj osnovi.</w:t>
      </w:r>
    </w:p>
    <w:bookmarkEnd w:id="2"/>
    <w:p w14:paraId="1BFCFE29" w14:textId="77777777" w:rsidR="004072EE" w:rsidRPr="00056C8F" w:rsidRDefault="004072EE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1AAD15D0" w14:textId="760B5CB8" w:rsidR="00781F0D" w:rsidRPr="00781F0D" w:rsidRDefault="00F5007C" w:rsidP="00781F0D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  <w:u w:val="single"/>
        </w:rPr>
      </w:pPr>
      <w:r w:rsidRPr="00781F0D">
        <w:rPr>
          <w:rFonts w:ascii="Verdana" w:hAnsi="Verdana" w:cs="Arial"/>
          <w:sz w:val="20"/>
          <w:u w:val="single"/>
        </w:rPr>
        <w:t>Ponuda treba sadržavati</w:t>
      </w:r>
      <w:r w:rsidR="00781F0D" w:rsidRPr="00781F0D">
        <w:rPr>
          <w:rFonts w:ascii="Verdana" w:hAnsi="Verdana" w:cs="Arial"/>
          <w:sz w:val="20"/>
          <w:u w:val="single"/>
        </w:rPr>
        <w:t xml:space="preserve">: </w:t>
      </w:r>
    </w:p>
    <w:p w14:paraId="1FD94208" w14:textId="30A7577F" w:rsidR="00653F93" w:rsidRPr="00056C8F" w:rsidRDefault="00653F93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3BDE4C24" w14:textId="6C346A95" w:rsidR="00FE3431" w:rsidRDefault="00FE3431" w:rsidP="00FE3431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1.</w:t>
      </w:r>
      <w:r w:rsidR="00F5007C" w:rsidRPr="00056C8F">
        <w:rPr>
          <w:rFonts w:ascii="Verdana" w:hAnsi="Verdana" w:cs="Arial"/>
          <w:sz w:val="20"/>
        </w:rPr>
        <w:t xml:space="preserve">naziv/ime i prezime ponuditelja (adresa sjedišta/prebivališta, </w:t>
      </w:r>
      <w:r>
        <w:rPr>
          <w:rFonts w:ascii="Verdana" w:hAnsi="Verdana" w:cs="Arial"/>
          <w:sz w:val="20"/>
        </w:rPr>
        <w:t xml:space="preserve">OIB, </w:t>
      </w:r>
      <w:r w:rsidR="00F5007C" w:rsidRPr="00FE3431">
        <w:rPr>
          <w:rFonts w:ascii="Verdana" w:hAnsi="Verdana" w:cs="Arial"/>
          <w:sz w:val="20"/>
        </w:rPr>
        <w:t>ime i prezime</w:t>
      </w:r>
    </w:p>
    <w:p w14:paraId="6CC6DEE2" w14:textId="4A9471CB" w:rsidR="00F5007C" w:rsidRPr="00FE3431" w:rsidRDefault="00F5007C" w:rsidP="00FE3431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FE3431">
        <w:rPr>
          <w:rFonts w:ascii="Verdana" w:hAnsi="Verdana" w:cs="Arial"/>
          <w:sz w:val="20"/>
        </w:rPr>
        <w:t>odgovorne osobe, telefon, e-mail, broj žiro računa (IBAN) i naziv banke</w:t>
      </w:r>
      <w:r w:rsidR="00506016" w:rsidRPr="00FE3431">
        <w:rPr>
          <w:rFonts w:ascii="Verdana" w:hAnsi="Verdana" w:cs="Arial"/>
          <w:sz w:val="20"/>
        </w:rPr>
        <w:t>)</w:t>
      </w:r>
      <w:r w:rsidRPr="00FE3431">
        <w:rPr>
          <w:rFonts w:ascii="Verdana" w:hAnsi="Verdana" w:cs="Arial"/>
          <w:sz w:val="20"/>
        </w:rPr>
        <w:t>.</w:t>
      </w:r>
    </w:p>
    <w:p w14:paraId="1C31A934" w14:textId="574745F3" w:rsidR="00F5007C" w:rsidRPr="00056C8F" w:rsidRDefault="00781F0D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</w:t>
      </w:r>
      <w:r w:rsidR="00F5007C" w:rsidRPr="00056C8F">
        <w:rPr>
          <w:rFonts w:ascii="Verdana" w:hAnsi="Verdana" w:cs="Arial"/>
          <w:sz w:val="20"/>
        </w:rPr>
        <w:t>. detaljni opis vrste ponude koja se nudi, asortiman robe, jela, pića, napitaka i drugih sadržaja.</w:t>
      </w:r>
    </w:p>
    <w:p w14:paraId="3834ED1C" w14:textId="1ED19C9F" w:rsidR="00F5007C" w:rsidRPr="00056C8F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 xml:space="preserve">Proizvodi i usluge u odnosu na koje je prihvaćena ponuda bitan su element Ugovora o zakupu sajamske kućice, pa ukoliko zakupnik bude nudio proizvod i usluge različite od onih koje je naveo u svojoj ponudi, </w:t>
      </w:r>
      <w:r w:rsidR="00C571DE">
        <w:rPr>
          <w:rFonts w:ascii="Verdana" w:hAnsi="Verdana" w:cs="Arial"/>
          <w:sz w:val="20"/>
        </w:rPr>
        <w:t>TZ</w:t>
      </w:r>
      <w:r w:rsidR="00B6245A">
        <w:rPr>
          <w:rFonts w:ascii="Verdana" w:hAnsi="Verdana" w:cs="Arial"/>
          <w:sz w:val="20"/>
        </w:rPr>
        <w:t xml:space="preserve">O Omišalj </w:t>
      </w:r>
      <w:r w:rsidRPr="00056C8F">
        <w:rPr>
          <w:rFonts w:ascii="Verdana" w:hAnsi="Verdana" w:cs="Arial"/>
          <w:sz w:val="20"/>
        </w:rPr>
        <w:t>može raskinuti Ugovor o zakupu sajamske kućice uz za</w:t>
      </w:r>
      <w:r w:rsidR="00B84686" w:rsidRPr="00056C8F">
        <w:rPr>
          <w:rFonts w:ascii="Verdana" w:hAnsi="Verdana" w:cs="Arial"/>
          <w:sz w:val="20"/>
        </w:rPr>
        <w:t>državanje uplaćenog iznosa te isključiti</w:t>
      </w:r>
      <w:r w:rsidRPr="00056C8F">
        <w:rPr>
          <w:rFonts w:ascii="Verdana" w:hAnsi="Verdana" w:cs="Arial"/>
          <w:sz w:val="20"/>
        </w:rPr>
        <w:t xml:space="preserve"> zakupnika iz predmetne manifestacije.</w:t>
      </w:r>
    </w:p>
    <w:p w14:paraId="61790E02" w14:textId="77777777" w:rsidR="00F5007C" w:rsidRPr="00056C8F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Uz ponudu je potrebno priložiti:</w:t>
      </w:r>
    </w:p>
    <w:p w14:paraId="7C1B3D76" w14:textId="7B9E213B" w:rsidR="00F5007C" w:rsidRPr="00056C8F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1. za pravne osobe:</w:t>
      </w:r>
      <w:r w:rsidR="00781F0D">
        <w:rPr>
          <w:rFonts w:ascii="Verdana" w:hAnsi="Verdana" w:cs="Arial"/>
          <w:sz w:val="20"/>
        </w:rPr>
        <w:t>izvadak iz sudskog registra ili</w:t>
      </w:r>
      <w:r w:rsidRPr="00056C8F">
        <w:rPr>
          <w:rFonts w:ascii="Verdana" w:hAnsi="Verdana" w:cs="Arial"/>
          <w:sz w:val="20"/>
        </w:rPr>
        <w:t xml:space="preserve"> rješenj</w:t>
      </w:r>
      <w:r w:rsidR="00781F0D">
        <w:rPr>
          <w:rFonts w:ascii="Verdana" w:hAnsi="Verdana" w:cs="Arial"/>
          <w:sz w:val="20"/>
        </w:rPr>
        <w:t>e</w:t>
      </w:r>
      <w:r w:rsidRPr="00056C8F">
        <w:rPr>
          <w:rFonts w:ascii="Verdana" w:hAnsi="Verdana" w:cs="Arial"/>
          <w:sz w:val="20"/>
        </w:rPr>
        <w:t xml:space="preserve"> o upisu u sudski registar</w:t>
      </w:r>
      <w:r w:rsidR="00717C30">
        <w:rPr>
          <w:rFonts w:ascii="Verdana" w:hAnsi="Verdana" w:cs="Arial"/>
          <w:sz w:val="20"/>
        </w:rPr>
        <w:t>;</w:t>
      </w:r>
    </w:p>
    <w:p w14:paraId="3C11D6CC" w14:textId="77777777" w:rsidR="00F5007C" w:rsidRPr="00056C8F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2. za obrtnike: izvadak iz obrtnog registra, obrtnica ili rješenje o upisu u obrtni registar (ponuda fizičke osobe obrtnika čiji obrt nije aktivan neće se razmatrati)</w:t>
      </w:r>
      <w:r w:rsidR="00717C30">
        <w:rPr>
          <w:rFonts w:ascii="Verdana" w:hAnsi="Verdana" w:cs="Arial"/>
          <w:sz w:val="20"/>
        </w:rPr>
        <w:t>;</w:t>
      </w:r>
    </w:p>
    <w:p w14:paraId="136A1E90" w14:textId="77777777" w:rsidR="00F5007C" w:rsidRPr="00056C8F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3. za obiteljska poljoprivredna gospodarstva: rješenje o upisu u upisnik obiteljskih poljoprivrednih gospodarstava</w:t>
      </w:r>
      <w:r w:rsidR="00717C30">
        <w:rPr>
          <w:rFonts w:ascii="Verdana" w:hAnsi="Verdana" w:cs="Arial"/>
          <w:sz w:val="20"/>
        </w:rPr>
        <w:t>;</w:t>
      </w:r>
    </w:p>
    <w:p w14:paraId="6923349B" w14:textId="77777777" w:rsidR="00F5007C" w:rsidRPr="00056C8F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4. za slobodna zanimanja: rješenje o upisu u registar djelatnosti kod nadležnih tijela</w:t>
      </w:r>
      <w:r w:rsidR="00717C30">
        <w:rPr>
          <w:rFonts w:ascii="Verdana" w:hAnsi="Verdana" w:cs="Arial"/>
          <w:sz w:val="20"/>
        </w:rPr>
        <w:t>;</w:t>
      </w:r>
    </w:p>
    <w:p w14:paraId="06A6044A" w14:textId="6F389B1D" w:rsidR="00F5007C" w:rsidRPr="00056C8F" w:rsidRDefault="00717C30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5. u</w:t>
      </w:r>
      <w:r w:rsidR="00F5007C" w:rsidRPr="00056C8F">
        <w:rPr>
          <w:rFonts w:ascii="Verdana" w:hAnsi="Verdana" w:cs="Arial"/>
          <w:sz w:val="20"/>
        </w:rPr>
        <w:t>vjerenje o plaćenim svim obvezama za koje evidenciju vodi Porezna uprava, ne starije od 30 dana</w:t>
      </w:r>
      <w:r w:rsidR="00F5007C" w:rsidRPr="007103EA">
        <w:rPr>
          <w:rFonts w:ascii="Verdana" w:hAnsi="Verdana" w:cs="Arial"/>
          <w:i/>
          <w:iCs/>
          <w:sz w:val="20"/>
        </w:rPr>
        <w:t>;</w:t>
      </w:r>
      <w:r w:rsidR="007103EA" w:rsidRPr="007103EA">
        <w:rPr>
          <w:rFonts w:ascii="Verdana" w:hAnsi="Verdana" w:cs="Arial"/>
          <w:i/>
          <w:iCs/>
          <w:sz w:val="20"/>
        </w:rPr>
        <w:t xml:space="preserve"> </w:t>
      </w:r>
      <w:r w:rsidR="00B6245A">
        <w:rPr>
          <w:rFonts w:ascii="Verdana" w:hAnsi="Verdana" w:cs="Arial"/>
          <w:sz w:val="20"/>
        </w:rPr>
        <w:t>TZO Omišalj</w:t>
      </w:r>
      <w:r w:rsidR="007103EA" w:rsidRPr="00781F0D">
        <w:rPr>
          <w:rFonts w:ascii="Verdana" w:hAnsi="Verdana" w:cs="Arial"/>
          <w:sz w:val="20"/>
        </w:rPr>
        <w:t xml:space="preserve"> samostalno provjerava stanje duga kod </w:t>
      </w:r>
      <w:r w:rsidR="00B6245A">
        <w:rPr>
          <w:rFonts w:ascii="Verdana" w:hAnsi="Verdana" w:cs="Arial"/>
          <w:sz w:val="20"/>
        </w:rPr>
        <w:t>Općine Omišalj</w:t>
      </w:r>
    </w:p>
    <w:p w14:paraId="29FF4687" w14:textId="43513D3C" w:rsidR="00F5007C" w:rsidRPr="00056C8F" w:rsidRDefault="00653F93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6</w:t>
      </w:r>
      <w:r w:rsidR="00F5007C" w:rsidRPr="00056C8F">
        <w:rPr>
          <w:rFonts w:ascii="Verdana" w:hAnsi="Verdana" w:cs="Arial"/>
          <w:sz w:val="20"/>
        </w:rPr>
        <w:t xml:space="preserve">. </w:t>
      </w:r>
      <w:r w:rsidR="00F5007C" w:rsidRPr="00714E66">
        <w:rPr>
          <w:rFonts w:ascii="Verdana" w:hAnsi="Verdana" w:cs="Arial"/>
          <w:sz w:val="20"/>
        </w:rPr>
        <w:t>dokaz o uplati jamčevine u visini</w:t>
      </w:r>
      <w:r w:rsidRPr="00714E66">
        <w:rPr>
          <w:rFonts w:ascii="Verdana" w:hAnsi="Verdana" w:cs="Arial"/>
          <w:sz w:val="20"/>
        </w:rPr>
        <w:t xml:space="preserve"> od </w:t>
      </w:r>
      <w:r w:rsidR="00B12226" w:rsidRPr="00714E66">
        <w:rPr>
          <w:rFonts w:ascii="Verdana" w:hAnsi="Verdana" w:cs="Arial"/>
          <w:sz w:val="20"/>
        </w:rPr>
        <w:t xml:space="preserve">100,00 € </w:t>
      </w:r>
      <w:r w:rsidR="00B6245A" w:rsidRPr="00714E66">
        <w:rPr>
          <w:rFonts w:ascii="Verdana" w:hAnsi="Verdana" w:cs="Arial"/>
          <w:sz w:val="20"/>
        </w:rPr>
        <w:t>(</w:t>
      </w:r>
      <w:r w:rsidR="00B12226" w:rsidRPr="00714E66">
        <w:rPr>
          <w:rFonts w:ascii="Verdana" w:hAnsi="Verdana" w:cs="Arial"/>
          <w:sz w:val="20"/>
        </w:rPr>
        <w:t xml:space="preserve">753,45 </w:t>
      </w:r>
      <w:r w:rsidR="00B6245A" w:rsidRPr="00714E66">
        <w:rPr>
          <w:rFonts w:ascii="Verdana" w:hAnsi="Verdana" w:cs="Arial"/>
          <w:sz w:val="20"/>
        </w:rPr>
        <w:t>kn)</w:t>
      </w:r>
      <w:r w:rsidR="00F5007C" w:rsidRPr="00714E66">
        <w:rPr>
          <w:rFonts w:ascii="Verdana" w:hAnsi="Verdana" w:cs="Arial"/>
          <w:sz w:val="20"/>
        </w:rPr>
        <w:t xml:space="preserve">, na žiro račun </w:t>
      </w:r>
      <w:r w:rsidR="00C571DE" w:rsidRPr="00714E66">
        <w:rPr>
          <w:rFonts w:ascii="Verdana" w:hAnsi="Verdana" w:cs="Arial"/>
          <w:sz w:val="20"/>
        </w:rPr>
        <w:t>TZ</w:t>
      </w:r>
      <w:r w:rsidR="00B6245A" w:rsidRPr="00714E66">
        <w:rPr>
          <w:rFonts w:ascii="Verdana" w:hAnsi="Verdana" w:cs="Arial"/>
          <w:sz w:val="20"/>
        </w:rPr>
        <w:t xml:space="preserve">O Omišalj </w:t>
      </w:r>
      <w:r w:rsidR="00F5007C" w:rsidRPr="00714E66">
        <w:rPr>
          <w:rFonts w:ascii="Verdana" w:hAnsi="Verdana" w:cs="Arial"/>
          <w:sz w:val="20"/>
        </w:rPr>
        <w:t xml:space="preserve">broj </w:t>
      </w:r>
      <w:r w:rsidR="00714E66">
        <w:rPr>
          <w:rFonts w:ascii="Verdana" w:hAnsi="Verdana" w:cs="Arial"/>
          <w:sz w:val="20"/>
        </w:rPr>
        <w:t xml:space="preserve">HR0924020061100111786 </w:t>
      </w:r>
      <w:r w:rsidR="00F5007C" w:rsidRPr="00714E66">
        <w:rPr>
          <w:rFonts w:ascii="Verdana" w:hAnsi="Verdana" w:cs="Arial"/>
          <w:sz w:val="20"/>
        </w:rPr>
        <w:t xml:space="preserve">koji se vodi kod </w:t>
      </w:r>
      <w:r w:rsidR="00714E66">
        <w:rPr>
          <w:rFonts w:ascii="Verdana" w:hAnsi="Verdana" w:cs="Arial"/>
          <w:sz w:val="20"/>
        </w:rPr>
        <w:t>Erste banke</w:t>
      </w:r>
      <w:r w:rsidR="00F5007C" w:rsidRPr="00714E66">
        <w:rPr>
          <w:rFonts w:ascii="Verdana" w:hAnsi="Verdana" w:cs="Arial"/>
          <w:sz w:val="20"/>
        </w:rPr>
        <w:t>, uz obveznu naznaku: model «HR</w:t>
      </w:r>
      <w:bookmarkStart w:id="3" w:name="_Hlk527378236"/>
      <w:r w:rsidR="00617AB8" w:rsidRPr="00714E66">
        <w:rPr>
          <w:rFonts w:ascii="Verdana" w:hAnsi="Verdana" w:cs="Arial"/>
          <w:sz w:val="20"/>
        </w:rPr>
        <w:t>00</w:t>
      </w:r>
      <w:r w:rsidR="00F5007C" w:rsidRPr="00714E66">
        <w:rPr>
          <w:rFonts w:ascii="Verdana" w:hAnsi="Verdana" w:cs="Arial"/>
          <w:sz w:val="20"/>
        </w:rPr>
        <w:t>»</w:t>
      </w:r>
      <w:bookmarkEnd w:id="3"/>
      <w:r w:rsidR="00F5007C" w:rsidRPr="00714E66">
        <w:rPr>
          <w:rFonts w:ascii="Verdana" w:hAnsi="Verdana" w:cs="Arial"/>
          <w:sz w:val="20"/>
        </w:rPr>
        <w:t xml:space="preserve"> poziv na broj odobrenja «OIB zakupnika</w:t>
      </w:r>
      <w:r w:rsidR="00EA503C" w:rsidRPr="00714E66">
        <w:rPr>
          <w:rFonts w:ascii="Verdana" w:hAnsi="Verdana" w:cs="Arial"/>
          <w:sz w:val="20"/>
        </w:rPr>
        <w:t>»</w:t>
      </w:r>
      <w:r w:rsidR="00F5007C" w:rsidRPr="00714E66">
        <w:rPr>
          <w:rFonts w:ascii="Verdana" w:hAnsi="Verdana" w:cs="Arial"/>
          <w:sz w:val="20"/>
        </w:rPr>
        <w:t>.</w:t>
      </w:r>
    </w:p>
    <w:p w14:paraId="414172FF" w14:textId="2A5F0C15" w:rsidR="00F5007C" w:rsidRDefault="00653F93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7</w:t>
      </w:r>
      <w:r w:rsidR="00717C30">
        <w:rPr>
          <w:rFonts w:ascii="Verdana" w:hAnsi="Verdana" w:cs="Arial"/>
          <w:sz w:val="20"/>
        </w:rPr>
        <w:t xml:space="preserve">. </w:t>
      </w:r>
      <w:r w:rsidR="00781F0D">
        <w:rPr>
          <w:rFonts w:ascii="Verdana" w:hAnsi="Verdana" w:cs="Arial"/>
          <w:sz w:val="20"/>
        </w:rPr>
        <w:t xml:space="preserve">potpisanu </w:t>
      </w:r>
      <w:r w:rsidR="00717C30">
        <w:rPr>
          <w:rFonts w:ascii="Verdana" w:hAnsi="Verdana" w:cs="Arial"/>
          <w:sz w:val="20"/>
        </w:rPr>
        <w:t>i</w:t>
      </w:r>
      <w:r w:rsidR="00F5007C" w:rsidRPr="00056C8F">
        <w:rPr>
          <w:rFonts w:ascii="Verdana" w:hAnsi="Verdana" w:cs="Arial"/>
          <w:sz w:val="20"/>
        </w:rPr>
        <w:t>zjavu kojom prihvaćaju sve uvjete iz ovog Javnog poziva</w:t>
      </w:r>
      <w:r w:rsidR="00781F0D">
        <w:rPr>
          <w:rFonts w:ascii="Verdana" w:hAnsi="Verdana" w:cs="Arial"/>
          <w:sz w:val="20"/>
        </w:rPr>
        <w:t xml:space="preserve"> (sadržano u obrascu ponude)</w:t>
      </w:r>
      <w:r w:rsidR="00F5007C" w:rsidRPr="00056C8F">
        <w:rPr>
          <w:rFonts w:ascii="Verdana" w:hAnsi="Verdana" w:cs="Arial"/>
          <w:sz w:val="20"/>
        </w:rPr>
        <w:t>.</w:t>
      </w:r>
    </w:p>
    <w:p w14:paraId="7F4556B1" w14:textId="77777777" w:rsidR="00781F0D" w:rsidRPr="00056C8F" w:rsidRDefault="00781F0D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180D02FE" w14:textId="409F9599" w:rsidR="00781F0D" w:rsidRPr="00B12226" w:rsidRDefault="00781F0D" w:rsidP="007B3A1A">
      <w:pPr>
        <w:pStyle w:val="StandardWeb"/>
        <w:spacing w:before="0" w:beforeAutospacing="0" w:after="0" w:afterAutospacing="0"/>
        <w:contextualSpacing/>
        <w:jc w:val="both"/>
      </w:pPr>
      <w:r>
        <w:rPr>
          <w:rFonts w:ascii="Verdana" w:hAnsi="Verdana" w:cs="Arial"/>
          <w:sz w:val="20"/>
        </w:rPr>
        <w:t>O</w:t>
      </w:r>
      <w:r w:rsidRPr="00056C8F">
        <w:rPr>
          <w:rFonts w:ascii="Verdana" w:hAnsi="Verdana" w:cs="Arial"/>
          <w:sz w:val="20"/>
        </w:rPr>
        <w:t xml:space="preserve">brazac ponude može se preuzeti na web stranici Turističke zajednice </w:t>
      </w:r>
      <w:r w:rsidR="00B6245A">
        <w:rPr>
          <w:rFonts w:ascii="Verdana" w:hAnsi="Verdana" w:cs="Arial"/>
          <w:sz w:val="20"/>
        </w:rPr>
        <w:t>Općine Omišalj</w:t>
      </w:r>
      <w:r w:rsidRPr="00056C8F">
        <w:rPr>
          <w:rFonts w:ascii="Verdana" w:hAnsi="Verdana" w:cs="Arial"/>
          <w:sz w:val="20"/>
        </w:rPr>
        <w:t xml:space="preserve"> </w:t>
      </w:r>
      <w:r w:rsidR="00B12226" w:rsidRPr="00B12226">
        <w:rPr>
          <w:rFonts w:ascii="Verdana" w:hAnsi="Verdana" w:cs="Arial"/>
          <w:sz w:val="20"/>
        </w:rPr>
        <w:t>www.visit-omisalj-njivice.hr.</w:t>
      </w:r>
    </w:p>
    <w:p w14:paraId="06E58532" w14:textId="4A6B69AF" w:rsidR="00F5007C" w:rsidRPr="00781F0D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color w:val="0563C1" w:themeColor="hyperlink"/>
          <w:sz w:val="20"/>
          <w:u w:val="single"/>
        </w:rPr>
      </w:pPr>
      <w:r w:rsidRPr="00056C8F">
        <w:rPr>
          <w:rFonts w:ascii="Verdana" w:hAnsi="Verdana" w:cs="Arial"/>
          <w:sz w:val="20"/>
        </w:rPr>
        <w:br/>
        <w:t>Za ponuditelje čija je ponuda prihvaćena iznos uplaćene jamčevine će se uračunati u zakupninu sajamske kućice. Preostali iznos zakupnine ponuditelj je dužan uplatiti najkasnije do</w:t>
      </w:r>
      <w:r w:rsidR="00B12226">
        <w:rPr>
          <w:rFonts w:ascii="Verdana" w:hAnsi="Verdana" w:cs="Arial"/>
          <w:sz w:val="20"/>
        </w:rPr>
        <w:t xml:space="preserve"> 10.01.2024. </w:t>
      </w:r>
      <w:r w:rsidRPr="00056C8F">
        <w:rPr>
          <w:rFonts w:ascii="Verdana" w:hAnsi="Verdana" w:cs="Arial"/>
          <w:sz w:val="20"/>
        </w:rPr>
        <w:t>godine.</w:t>
      </w:r>
    </w:p>
    <w:p w14:paraId="2E337980" w14:textId="77777777" w:rsidR="00041DCB" w:rsidRPr="00056C8F" w:rsidRDefault="00041DCB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07C8EF08" w14:textId="65A2B3D5" w:rsidR="00F5007C" w:rsidRPr="00056C8F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Kriterij za izbor najpovoljnije ponude je sadržaj ponude koja mora biti sadržajno vezana uz Božićno-novogodišnje blagdane</w:t>
      </w:r>
      <w:r w:rsidR="000F7333" w:rsidRPr="00056C8F">
        <w:rPr>
          <w:rFonts w:ascii="Verdana" w:hAnsi="Verdana" w:cs="Arial"/>
          <w:sz w:val="20"/>
        </w:rPr>
        <w:t xml:space="preserve"> te dosadašnj</w:t>
      </w:r>
      <w:r w:rsidR="00506110">
        <w:rPr>
          <w:rFonts w:ascii="Verdana" w:hAnsi="Verdana" w:cs="Arial"/>
          <w:sz w:val="20"/>
        </w:rPr>
        <w:t>a</w:t>
      </w:r>
      <w:r w:rsidR="000F7333" w:rsidRPr="00056C8F">
        <w:rPr>
          <w:rFonts w:ascii="Verdana" w:hAnsi="Verdana" w:cs="Arial"/>
          <w:sz w:val="20"/>
        </w:rPr>
        <w:t xml:space="preserve"> sudjelovanj</w:t>
      </w:r>
      <w:r w:rsidR="00506110">
        <w:rPr>
          <w:rFonts w:ascii="Verdana" w:hAnsi="Verdana" w:cs="Arial"/>
          <w:sz w:val="20"/>
        </w:rPr>
        <w:t>a</w:t>
      </w:r>
      <w:r w:rsidR="000F7333" w:rsidRPr="00056C8F">
        <w:rPr>
          <w:rFonts w:ascii="Verdana" w:hAnsi="Verdana" w:cs="Arial"/>
          <w:sz w:val="20"/>
        </w:rPr>
        <w:t xml:space="preserve"> na manifestaciji i to: </w:t>
      </w:r>
    </w:p>
    <w:p w14:paraId="4286BCFB" w14:textId="77777777" w:rsidR="000F7333" w:rsidRPr="00781F0D" w:rsidRDefault="00653F93" w:rsidP="007B3A1A">
      <w:pPr>
        <w:pStyle w:val="Standard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781F0D">
        <w:rPr>
          <w:rFonts w:ascii="Verdana" w:hAnsi="Verdana" w:cs="Arial"/>
          <w:sz w:val="20"/>
        </w:rPr>
        <w:t>prigodni i raznovrsni meni/jelovnik (detaljan popis jela, pića, napitaka i </w:t>
      </w:r>
      <w:r w:rsidRPr="00781F0D">
        <w:rPr>
          <w:rFonts w:ascii="Verdana" w:hAnsi="Verdana" w:cs="Arial"/>
          <w:sz w:val="20"/>
        </w:rPr>
        <w:br/>
        <w:t>deserta</w:t>
      </w:r>
      <w:r w:rsidR="000F7333" w:rsidRPr="00781F0D">
        <w:rPr>
          <w:rFonts w:ascii="Verdana" w:hAnsi="Verdana" w:cs="Arial"/>
          <w:sz w:val="20"/>
        </w:rPr>
        <w:t xml:space="preserve"> i ostalih jela</w:t>
      </w:r>
      <w:r w:rsidRPr="00781F0D">
        <w:rPr>
          <w:rFonts w:ascii="Verdana" w:hAnsi="Verdana" w:cs="Arial"/>
          <w:sz w:val="20"/>
        </w:rPr>
        <w:t xml:space="preserve">) </w:t>
      </w:r>
      <w:r w:rsidR="000F7333" w:rsidRPr="00781F0D">
        <w:rPr>
          <w:rFonts w:ascii="Verdana" w:hAnsi="Verdana" w:cs="Arial"/>
          <w:sz w:val="20"/>
        </w:rPr>
        <w:t xml:space="preserve">koji se boduje s </w:t>
      </w:r>
      <w:r w:rsidRPr="00781F0D">
        <w:rPr>
          <w:rFonts w:ascii="Verdana" w:hAnsi="Verdana" w:cs="Arial"/>
          <w:sz w:val="20"/>
        </w:rPr>
        <w:t>1</w:t>
      </w:r>
      <w:r w:rsidR="000F7333" w:rsidRPr="00781F0D">
        <w:rPr>
          <w:rFonts w:ascii="Verdana" w:hAnsi="Verdana" w:cs="Arial"/>
          <w:sz w:val="20"/>
        </w:rPr>
        <w:t xml:space="preserve"> </w:t>
      </w:r>
      <w:r w:rsidR="000F7333" w:rsidRPr="00781F0D">
        <w:rPr>
          <w:rFonts w:ascii="Verdana" w:hAnsi="Verdana" w:cs="Arial"/>
          <w:color w:val="000000" w:themeColor="text1"/>
          <w:sz w:val="20"/>
        </w:rPr>
        <w:t xml:space="preserve">do </w:t>
      </w:r>
      <w:r w:rsidR="00056C8F" w:rsidRPr="00781F0D">
        <w:rPr>
          <w:rFonts w:ascii="Verdana" w:hAnsi="Verdana" w:cs="Arial"/>
          <w:color w:val="000000" w:themeColor="text1"/>
          <w:sz w:val="20"/>
        </w:rPr>
        <w:t>2</w:t>
      </w:r>
      <w:r w:rsidRPr="00781F0D">
        <w:rPr>
          <w:rFonts w:ascii="Verdana" w:hAnsi="Verdana" w:cs="Arial"/>
          <w:color w:val="000000" w:themeColor="text1"/>
          <w:sz w:val="20"/>
        </w:rPr>
        <w:t>0 bodova,</w:t>
      </w:r>
    </w:p>
    <w:p w14:paraId="6B2D23F0" w14:textId="50E77AAB" w:rsidR="00C7510A" w:rsidRPr="00781F0D" w:rsidRDefault="000F7333" w:rsidP="007B3A1A">
      <w:pPr>
        <w:pStyle w:val="Standard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781F0D">
        <w:rPr>
          <w:rFonts w:ascii="Verdana" w:hAnsi="Verdana" w:cs="Arial"/>
          <w:sz w:val="20"/>
        </w:rPr>
        <w:t>sudjelovanje na manifestacij</w:t>
      </w:r>
      <w:r w:rsidR="00C571DE" w:rsidRPr="00781F0D">
        <w:rPr>
          <w:rFonts w:ascii="Verdana" w:hAnsi="Verdana" w:cs="Arial"/>
          <w:sz w:val="20"/>
        </w:rPr>
        <w:t>ama</w:t>
      </w:r>
      <w:r w:rsidR="001071CD" w:rsidRPr="00781F0D">
        <w:rPr>
          <w:rFonts w:ascii="Verdana" w:hAnsi="Verdana" w:cs="Arial"/>
          <w:sz w:val="20"/>
        </w:rPr>
        <w:t xml:space="preserve"> u organizaciji TZ</w:t>
      </w:r>
      <w:r w:rsidR="00B6245A">
        <w:rPr>
          <w:rFonts w:ascii="Verdana" w:hAnsi="Verdana" w:cs="Arial"/>
          <w:sz w:val="20"/>
        </w:rPr>
        <w:t xml:space="preserve">O Omišalj </w:t>
      </w:r>
      <w:r w:rsidR="00C571DE" w:rsidRPr="00781F0D">
        <w:rPr>
          <w:rFonts w:ascii="Verdana" w:hAnsi="Verdana" w:cs="Arial"/>
          <w:sz w:val="20"/>
        </w:rPr>
        <w:t>koje se boduje</w:t>
      </w:r>
      <w:r w:rsidR="00C7510A" w:rsidRPr="00781F0D">
        <w:rPr>
          <w:rFonts w:ascii="Verdana" w:hAnsi="Verdana" w:cs="Arial"/>
          <w:sz w:val="20"/>
        </w:rPr>
        <w:t xml:space="preserve"> s 10 bodova,</w:t>
      </w:r>
    </w:p>
    <w:p w14:paraId="72969BDE" w14:textId="2451AF03" w:rsidR="00C7510A" w:rsidRPr="00781F0D" w:rsidRDefault="00C7510A" w:rsidP="007B3A1A">
      <w:pPr>
        <w:pStyle w:val="Standard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781F0D">
        <w:rPr>
          <w:rFonts w:ascii="Verdana" w:hAnsi="Verdana" w:cs="Arial"/>
          <w:sz w:val="20"/>
        </w:rPr>
        <w:t xml:space="preserve">sudjelovanje na ranijim izdanjima adventskih programa u </w:t>
      </w:r>
      <w:r w:rsidR="00B6245A">
        <w:rPr>
          <w:rFonts w:ascii="Verdana" w:hAnsi="Verdana" w:cs="Arial"/>
          <w:sz w:val="20"/>
        </w:rPr>
        <w:t>općini Omišalj</w:t>
      </w:r>
      <w:r w:rsidRPr="00781F0D">
        <w:rPr>
          <w:rFonts w:ascii="Verdana" w:hAnsi="Verdana" w:cs="Arial"/>
          <w:sz w:val="20"/>
        </w:rPr>
        <w:t xml:space="preserve"> s 5 bodova.</w:t>
      </w:r>
    </w:p>
    <w:p w14:paraId="7050776A" w14:textId="77777777" w:rsidR="0004669C" w:rsidRPr="0004669C" w:rsidRDefault="0004669C" w:rsidP="007B3A1A">
      <w:pPr>
        <w:pStyle w:val="StandardWeb"/>
        <w:spacing w:before="0" w:beforeAutospacing="0" w:after="0" w:afterAutospacing="0"/>
        <w:ind w:left="1080"/>
        <w:contextualSpacing/>
        <w:jc w:val="both"/>
        <w:rPr>
          <w:rFonts w:ascii="Verdana" w:hAnsi="Verdana" w:cs="Arial"/>
          <w:sz w:val="20"/>
        </w:rPr>
      </w:pPr>
    </w:p>
    <w:p w14:paraId="5A02183D" w14:textId="5FDCF4B6" w:rsidR="00E733D6" w:rsidRPr="00056C8F" w:rsidRDefault="00C571DE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TZ</w:t>
      </w:r>
      <w:r w:rsidR="00B6245A">
        <w:rPr>
          <w:rFonts w:ascii="Verdana" w:hAnsi="Verdana" w:cs="Arial"/>
          <w:sz w:val="20"/>
        </w:rPr>
        <w:t xml:space="preserve">O Omišalj </w:t>
      </w:r>
      <w:r w:rsidR="00E733D6" w:rsidRPr="00056C8F">
        <w:rPr>
          <w:rFonts w:ascii="Verdana" w:hAnsi="Verdana" w:cs="Arial"/>
          <w:sz w:val="20"/>
        </w:rPr>
        <w:t>će sa odabranim ponuditeljem sklopiti Ugovor o zakupu sajamske kućice</w:t>
      </w:r>
      <w:r w:rsidR="007103EA">
        <w:rPr>
          <w:rFonts w:ascii="Verdana" w:hAnsi="Verdana" w:cs="Arial"/>
          <w:sz w:val="20"/>
        </w:rPr>
        <w:t>.</w:t>
      </w:r>
    </w:p>
    <w:p w14:paraId="3039F523" w14:textId="77777777" w:rsidR="00E733D6" w:rsidRPr="00056C8F" w:rsidRDefault="00E733D6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3A7E00C1" w14:textId="49E7D891" w:rsidR="00E733D6" w:rsidRPr="00056C8F" w:rsidRDefault="00B6245A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TZO Omišalj </w:t>
      </w:r>
      <w:r w:rsidR="00E733D6" w:rsidRPr="00056C8F">
        <w:rPr>
          <w:rFonts w:ascii="Verdana" w:hAnsi="Verdana" w:cs="Arial"/>
          <w:sz w:val="20"/>
        </w:rPr>
        <w:t>nije dužan davati posebna obrazloženja zbog izbora ponuditelja i pri svemu ne snosi nikakvu odgovornost prema ponuditeljima.</w:t>
      </w:r>
    </w:p>
    <w:p w14:paraId="0EEFB911" w14:textId="77777777" w:rsidR="00E733D6" w:rsidRPr="00056C8F" w:rsidRDefault="00E733D6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1D9B898F" w14:textId="5D571D58" w:rsidR="00F5007C" w:rsidRPr="00056C8F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Izabrani ponuditelj duž</w:t>
      </w:r>
      <w:r w:rsidR="00053E42">
        <w:rPr>
          <w:rFonts w:ascii="Verdana" w:hAnsi="Verdana" w:cs="Arial"/>
          <w:sz w:val="20"/>
        </w:rPr>
        <w:t xml:space="preserve">an je </w:t>
      </w:r>
      <w:r w:rsidR="00E733D6" w:rsidRPr="00056C8F">
        <w:rPr>
          <w:rFonts w:ascii="Verdana" w:hAnsi="Verdana" w:cs="Arial"/>
          <w:sz w:val="20"/>
        </w:rPr>
        <w:t>svoju djelatnost uskladiti s</w:t>
      </w:r>
      <w:r w:rsidRPr="00056C8F">
        <w:rPr>
          <w:rFonts w:ascii="Verdana" w:hAnsi="Verdana" w:cs="Arial"/>
          <w:sz w:val="20"/>
        </w:rPr>
        <w:t xml:space="preserve"> pozitivnim zakonskim propisima RH, </w:t>
      </w:r>
      <w:r w:rsidR="00CF7C9D" w:rsidRPr="00CF7C9D">
        <w:rPr>
          <w:rFonts w:ascii="Verdana" w:hAnsi="Verdana" w:cs="Arial"/>
          <w:sz w:val="20"/>
        </w:rPr>
        <w:t xml:space="preserve">poštivati higijensko-tehničke uvjete kao i ishoditi </w:t>
      </w:r>
      <w:r w:rsidR="00CF7C9D" w:rsidRPr="00506110">
        <w:rPr>
          <w:rFonts w:ascii="Verdana" w:hAnsi="Verdana" w:cs="Arial"/>
          <w:sz w:val="20"/>
        </w:rPr>
        <w:t>prethodnu sanitarnu suglasnost</w:t>
      </w:r>
      <w:r w:rsidR="00506110">
        <w:rPr>
          <w:rFonts w:ascii="Verdana" w:hAnsi="Verdana" w:cs="Arial"/>
          <w:sz w:val="20"/>
        </w:rPr>
        <w:t xml:space="preserve"> te ostale suglasnosti nadležnih tijela</w:t>
      </w:r>
      <w:r w:rsidR="00CF7C9D" w:rsidRPr="00506110">
        <w:rPr>
          <w:rFonts w:ascii="Verdana" w:hAnsi="Verdana" w:cs="Arial"/>
          <w:sz w:val="20"/>
        </w:rPr>
        <w:t xml:space="preserve"> </w:t>
      </w:r>
      <w:r w:rsidR="00CF7C9D" w:rsidRPr="00CF7C9D">
        <w:rPr>
          <w:rFonts w:ascii="Verdana" w:hAnsi="Verdana" w:cs="Arial"/>
          <w:sz w:val="20"/>
        </w:rPr>
        <w:t>ukoliko je potrebn</w:t>
      </w:r>
      <w:r w:rsidR="00506110">
        <w:rPr>
          <w:rFonts w:ascii="Verdana" w:hAnsi="Verdana" w:cs="Arial"/>
          <w:sz w:val="20"/>
        </w:rPr>
        <w:t>o</w:t>
      </w:r>
      <w:r w:rsidR="00CF7C9D" w:rsidRPr="00CF7C9D">
        <w:rPr>
          <w:rFonts w:ascii="Verdana" w:hAnsi="Verdana" w:cs="Arial"/>
          <w:sz w:val="20"/>
        </w:rPr>
        <w:t xml:space="preserve"> za obavljanje djelatnosti </w:t>
      </w:r>
      <w:r w:rsidRPr="00056C8F">
        <w:rPr>
          <w:rFonts w:ascii="Verdana" w:hAnsi="Verdana" w:cs="Arial"/>
          <w:sz w:val="20"/>
        </w:rPr>
        <w:t xml:space="preserve">te poštivati propise o javnom redu i miru i komunalnom redu, polazeći od posebnosti ove manifestacije. U slučaju da inspekcijski ili neki drugi nadzor nadležnih tijela utvrdi nepravilnosti u poslovanju zakupnika sajamske kućice </w:t>
      </w:r>
      <w:r w:rsidR="00C571DE">
        <w:rPr>
          <w:rFonts w:ascii="Verdana" w:hAnsi="Verdana" w:cs="Arial"/>
          <w:sz w:val="20"/>
        </w:rPr>
        <w:t>TZ</w:t>
      </w:r>
      <w:r w:rsidR="00053E42">
        <w:rPr>
          <w:rFonts w:ascii="Verdana" w:hAnsi="Verdana" w:cs="Arial"/>
          <w:sz w:val="20"/>
        </w:rPr>
        <w:t xml:space="preserve">O Omišalj </w:t>
      </w:r>
      <w:r w:rsidRPr="00056C8F">
        <w:rPr>
          <w:rFonts w:ascii="Verdana" w:hAnsi="Verdana" w:cs="Arial"/>
          <w:sz w:val="20"/>
        </w:rPr>
        <w:t>ne snosi nikakvu odgovornost za isto.</w:t>
      </w:r>
    </w:p>
    <w:p w14:paraId="72F8F841" w14:textId="734D9873" w:rsidR="00F5007C" w:rsidRPr="00056C8F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Odabrani ponuditel</w:t>
      </w:r>
      <w:r w:rsidR="00053E42">
        <w:rPr>
          <w:rFonts w:ascii="Verdana" w:hAnsi="Verdana" w:cs="Arial"/>
          <w:sz w:val="20"/>
        </w:rPr>
        <w:t xml:space="preserve">j dužan je </w:t>
      </w:r>
      <w:r w:rsidRPr="00056C8F">
        <w:rPr>
          <w:rFonts w:ascii="Verdana" w:hAnsi="Verdana" w:cs="Arial"/>
          <w:sz w:val="20"/>
        </w:rPr>
        <w:t>na pročelje sajamske kućice vidno istaknuti naziv tvrtke/obrta/udruge/OPG-a i dr. pod kojim posluju, te o svom trošku prigodno ukrasiti sajamske kućice blagdanskim ukrasima tijekom trajanja</w:t>
      </w:r>
      <w:r w:rsidR="00C571DE">
        <w:rPr>
          <w:rFonts w:ascii="Verdana" w:hAnsi="Verdana" w:cs="Arial"/>
          <w:sz w:val="20"/>
        </w:rPr>
        <w:t xml:space="preserve"> manifestacije.</w:t>
      </w:r>
    </w:p>
    <w:p w14:paraId="24A832AE" w14:textId="77777777" w:rsidR="007B3A1A" w:rsidRDefault="007B3A1A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i/>
          <w:iCs/>
          <w:color w:val="FF0000"/>
          <w:sz w:val="20"/>
        </w:rPr>
      </w:pPr>
    </w:p>
    <w:p w14:paraId="5458D67D" w14:textId="5968CDB3" w:rsidR="00F5007C" w:rsidRPr="007B3A1A" w:rsidRDefault="007B3A1A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7B3A1A">
        <w:rPr>
          <w:rFonts w:ascii="Verdana" w:hAnsi="Verdana" w:cs="Arial"/>
          <w:sz w:val="20"/>
        </w:rPr>
        <w:t>Predlaže se da d</w:t>
      </w:r>
      <w:r w:rsidR="00F5007C" w:rsidRPr="007B3A1A">
        <w:rPr>
          <w:rFonts w:ascii="Verdana" w:hAnsi="Verdana" w:cs="Arial"/>
          <w:sz w:val="20"/>
        </w:rPr>
        <w:t xml:space="preserve">jelatnici </w:t>
      </w:r>
      <w:r w:rsidR="00E733D6" w:rsidRPr="007B3A1A">
        <w:rPr>
          <w:rFonts w:ascii="Verdana" w:hAnsi="Verdana" w:cs="Arial"/>
          <w:sz w:val="20"/>
        </w:rPr>
        <w:t xml:space="preserve">zakupnika </w:t>
      </w:r>
      <w:r w:rsidR="00F5007C" w:rsidRPr="007B3A1A">
        <w:rPr>
          <w:rFonts w:ascii="Verdana" w:hAnsi="Verdana" w:cs="Arial"/>
          <w:sz w:val="20"/>
        </w:rPr>
        <w:t xml:space="preserve">sajamskih kućica za vrijeme radnog vremena </w:t>
      </w:r>
      <w:r w:rsidRPr="007B3A1A">
        <w:rPr>
          <w:rFonts w:ascii="Verdana" w:hAnsi="Verdana" w:cs="Arial"/>
          <w:sz w:val="20"/>
        </w:rPr>
        <w:t xml:space="preserve">budu </w:t>
      </w:r>
      <w:r w:rsidR="00F5007C" w:rsidRPr="007B3A1A">
        <w:rPr>
          <w:rFonts w:ascii="Verdana" w:hAnsi="Verdana" w:cs="Arial"/>
          <w:sz w:val="20"/>
        </w:rPr>
        <w:t>prigodno odjeveni u duhu blagdana (kape Djeda Božićnjaka, pregače sa prigodnim ukrasima i slično).</w:t>
      </w:r>
    </w:p>
    <w:p w14:paraId="6F29636E" w14:textId="77777777" w:rsidR="00005CF0" w:rsidRPr="00056C8F" w:rsidRDefault="00005CF0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21D873FD" w14:textId="1F390269" w:rsidR="00C25512" w:rsidRPr="00056C8F" w:rsidRDefault="00C25512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 xml:space="preserve">Nepridržavanje uvjeta i sadržaja prihvaćene ponude razlog je za jednostrani raskid ugovora od strane </w:t>
      </w:r>
      <w:r w:rsidR="00C571DE">
        <w:rPr>
          <w:rFonts w:ascii="Verdana" w:hAnsi="Verdana" w:cs="Arial"/>
          <w:sz w:val="20"/>
        </w:rPr>
        <w:t>TZ</w:t>
      </w:r>
      <w:r w:rsidR="00053E42">
        <w:rPr>
          <w:rFonts w:ascii="Verdana" w:hAnsi="Verdana" w:cs="Arial"/>
          <w:sz w:val="20"/>
        </w:rPr>
        <w:t>O Omišalj</w:t>
      </w:r>
      <w:r w:rsidRPr="00056C8F">
        <w:rPr>
          <w:rFonts w:ascii="Verdana" w:hAnsi="Verdana" w:cs="Arial"/>
          <w:sz w:val="20"/>
        </w:rPr>
        <w:t>.</w:t>
      </w:r>
    </w:p>
    <w:p w14:paraId="07E682A9" w14:textId="77777777" w:rsidR="00C25512" w:rsidRPr="00056C8F" w:rsidRDefault="00C25512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312F4764" w14:textId="7FC0557E" w:rsidR="00C25512" w:rsidRPr="001C1263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1C1263">
        <w:rPr>
          <w:rFonts w:ascii="Verdana" w:hAnsi="Verdana" w:cs="Arial"/>
          <w:sz w:val="20"/>
        </w:rPr>
        <w:t xml:space="preserve">Natjecatelji su dužni ponudu dostaviti </w:t>
      </w:r>
      <w:r w:rsidR="00E733D6" w:rsidRPr="001C1263">
        <w:rPr>
          <w:rFonts w:ascii="Verdana" w:hAnsi="Verdana" w:cs="Arial"/>
          <w:sz w:val="20"/>
        </w:rPr>
        <w:t xml:space="preserve">u zatvorenoj </w:t>
      </w:r>
      <w:r w:rsidR="0004669C" w:rsidRPr="001C1263">
        <w:rPr>
          <w:rFonts w:ascii="Verdana" w:hAnsi="Verdana" w:cs="Arial"/>
          <w:sz w:val="20"/>
        </w:rPr>
        <w:t xml:space="preserve">omotnici </w:t>
      </w:r>
      <w:r w:rsidR="00C25512" w:rsidRPr="001C1263">
        <w:rPr>
          <w:rFonts w:ascii="Verdana" w:hAnsi="Verdana" w:cs="Arial"/>
          <w:sz w:val="20"/>
        </w:rPr>
        <w:t xml:space="preserve">osobno na adresu </w:t>
      </w:r>
      <w:r w:rsidR="00C571DE" w:rsidRPr="001C1263">
        <w:rPr>
          <w:rFonts w:ascii="Verdana" w:hAnsi="Verdana" w:cs="Arial"/>
          <w:sz w:val="20"/>
        </w:rPr>
        <w:t>TZ</w:t>
      </w:r>
      <w:r w:rsidR="00053E42" w:rsidRPr="001C1263">
        <w:rPr>
          <w:rFonts w:ascii="Verdana" w:hAnsi="Verdana" w:cs="Arial"/>
          <w:sz w:val="20"/>
        </w:rPr>
        <w:t>O Omišalj</w:t>
      </w:r>
      <w:r w:rsidR="0004669C" w:rsidRPr="001C1263">
        <w:rPr>
          <w:rFonts w:ascii="Verdana" w:hAnsi="Verdana" w:cs="Arial"/>
          <w:sz w:val="20"/>
        </w:rPr>
        <w:t xml:space="preserve">: Turistička zajednica </w:t>
      </w:r>
      <w:r w:rsidR="00053E42" w:rsidRPr="001C1263">
        <w:rPr>
          <w:rFonts w:ascii="Verdana" w:hAnsi="Verdana" w:cs="Arial"/>
          <w:sz w:val="20"/>
        </w:rPr>
        <w:t>Općine Omišalj</w:t>
      </w:r>
      <w:r w:rsidR="0004669C" w:rsidRPr="001C1263">
        <w:rPr>
          <w:rFonts w:ascii="Verdana" w:hAnsi="Verdana" w:cs="Arial"/>
          <w:sz w:val="20"/>
        </w:rPr>
        <w:t>,</w:t>
      </w:r>
      <w:r w:rsidR="00207374" w:rsidRPr="001C1263">
        <w:rPr>
          <w:rFonts w:ascii="Verdana" w:hAnsi="Verdana" w:cs="Arial"/>
          <w:sz w:val="20"/>
        </w:rPr>
        <w:t xml:space="preserve"> </w:t>
      </w:r>
      <w:r w:rsidR="001C1263" w:rsidRPr="001C1263">
        <w:rPr>
          <w:rFonts w:ascii="Verdana" w:hAnsi="Verdana" w:cs="Arial"/>
          <w:sz w:val="20"/>
        </w:rPr>
        <w:t>Ribarska  obala 10, 51512 Njivice</w:t>
      </w:r>
      <w:r w:rsidR="00207374" w:rsidRPr="001C1263">
        <w:rPr>
          <w:rFonts w:ascii="Verdana" w:hAnsi="Verdana" w:cs="Arial"/>
          <w:sz w:val="20"/>
        </w:rPr>
        <w:t xml:space="preserve"> osobno ili preporučenom poštom.</w:t>
      </w:r>
      <w:r w:rsidR="0004669C" w:rsidRPr="001C1263">
        <w:rPr>
          <w:rFonts w:ascii="Verdana" w:hAnsi="Verdana" w:cs="Arial"/>
          <w:sz w:val="20"/>
        </w:rPr>
        <w:t xml:space="preserve"> </w:t>
      </w:r>
    </w:p>
    <w:p w14:paraId="7DD2916E" w14:textId="74C3D79E" w:rsidR="00E733D6" w:rsidRPr="001C1263" w:rsidRDefault="00E733D6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1C1263">
        <w:rPr>
          <w:rFonts w:ascii="Verdana" w:hAnsi="Verdana" w:cs="Arial"/>
          <w:sz w:val="20"/>
        </w:rPr>
        <w:br/>
        <w:t xml:space="preserve">Na </w:t>
      </w:r>
      <w:r w:rsidR="00F5007C" w:rsidRPr="001C1263">
        <w:rPr>
          <w:rFonts w:ascii="Verdana" w:hAnsi="Verdana" w:cs="Arial"/>
          <w:sz w:val="20"/>
        </w:rPr>
        <w:t xml:space="preserve">omotnici treba naznačiti adresu: </w:t>
      </w:r>
      <w:r w:rsidR="0082113C" w:rsidRPr="001C1263">
        <w:rPr>
          <w:rFonts w:ascii="Verdana" w:hAnsi="Verdana" w:cs="Arial"/>
          <w:sz w:val="20"/>
        </w:rPr>
        <w:t xml:space="preserve">TURISTIČKA ZAJEDNICA </w:t>
      </w:r>
      <w:r w:rsidR="00053E42" w:rsidRPr="001C1263">
        <w:rPr>
          <w:rFonts w:ascii="Verdana" w:hAnsi="Verdana" w:cs="Arial"/>
          <w:sz w:val="20"/>
        </w:rPr>
        <w:t>OPĆINE OMIŠALJ</w:t>
      </w:r>
      <w:r w:rsidR="00207374" w:rsidRPr="001C1263">
        <w:rPr>
          <w:rFonts w:ascii="Verdana" w:hAnsi="Verdana" w:cs="Arial"/>
          <w:sz w:val="20"/>
        </w:rPr>
        <w:t xml:space="preserve">, </w:t>
      </w:r>
      <w:r w:rsidR="00053E42" w:rsidRPr="001C1263">
        <w:rPr>
          <w:rFonts w:ascii="Verdana" w:hAnsi="Verdana" w:cs="Arial"/>
          <w:sz w:val="20"/>
        </w:rPr>
        <w:t xml:space="preserve">Ribarska </w:t>
      </w:r>
      <w:r w:rsidR="00207374" w:rsidRPr="001C1263">
        <w:rPr>
          <w:rFonts w:ascii="Verdana" w:hAnsi="Verdana" w:cs="Arial"/>
          <w:sz w:val="20"/>
        </w:rPr>
        <w:t xml:space="preserve"> </w:t>
      </w:r>
      <w:r w:rsidR="001C1263" w:rsidRPr="001C1263">
        <w:rPr>
          <w:rFonts w:ascii="Verdana" w:hAnsi="Verdana" w:cs="Arial"/>
          <w:sz w:val="20"/>
        </w:rPr>
        <w:t>obala 10,</w:t>
      </w:r>
      <w:r w:rsidR="00207374" w:rsidRPr="001C1263">
        <w:rPr>
          <w:rFonts w:ascii="Verdana" w:hAnsi="Verdana" w:cs="Arial"/>
          <w:sz w:val="20"/>
        </w:rPr>
        <w:t xml:space="preserve"> 515</w:t>
      </w:r>
      <w:r w:rsidR="001C1263" w:rsidRPr="001C1263">
        <w:rPr>
          <w:rFonts w:ascii="Verdana" w:hAnsi="Verdana" w:cs="Arial"/>
          <w:sz w:val="20"/>
        </w:rPr>
        <w:t>12</w:t>
      </w:r>
      <w:r w:rsidR="00207374" w:rsidRPr="001C1263">
        <w:rPr>
          <w:rFonts w:ascii="Verdana" w:hAnsi="Verdana" w:cs="Arial"/>
          <w:sz w:val="20"/>
        </w:rPr>
        <w:t xml:space="preserve"> </w:t>
      </w:r>
      <w:r w:rsidR="00053E42" w:rsidRPr="001C1263">
        <w:rPr>
          <w:rFonts w:ascii="Verdana" w:hAnsi="Verdana" w:cs="Arial"/>
          <w:sz w:val="20"/>
        </w:rPr>
        <w:t>Njivice</w:t>
      </w:r>
      <w:r w:rsidRPr="001C1263">
        <w:rPr>
          <w:rFonts w:ascii="Verdana" w:hAnsi="Verdana" w:cs="Arial"/>
          <w:sz w:val="20"/>
        </w:rPr>
        <w:t xml:space="preserve"> uz naznaku</w:t>
      </w:r>
      <w:r w:rsidR="00F5007C" w:rsidRPr="001C1263">
        <w:rPr>
          <w:rFonts w:ascii="Verdana" w:hAnsi="Verdana" w:cs="Arial"/>
          <w:sz w:val="20"/>
        </w:rPr>
        <w:t xml:space="preserve"> «Ponuda za javni poziv </w:t>
      </w:r>
      <w:r w:rsidR="00053E42" w:rsidRPr="001C1263">
        <w:rPr>
          <w:rFonts w:ascii="Verdana" w:hAnsi="Verdana" w:cs="Arial"/>
          <w:sz w:val="20"/>
        </w:rPr>
        <w:t>Božićna priča u Omišlju i Njivicama 2023</w:t>
      </w:r>
      <w:r w:rsidR="00B6245A">
        <w:rPr>
          <w:rFonts w:ascii="Verdana" w:hAnsi="Verdana" w:cs="Arial"/>
          <w:sz w:val="20"/>
        </w:rPr>
        <w:t>.</w:t>
      </w:r>
      <w:r w:rsidR="00053E42" w:rsidRPr="001C1263">
        <w:rPr>
          <w:rFonts w:ascii="Verdana" w:hAnsi="Verdana" w:cs="Arial"/>
          <w:sz w:val="20"/>
        </w:rPr>
        <w:t>“</w:t>
      </w:r>
      <w:r w:rsidRPr="001C1263">
        <w:rPr>
          <w:rFonts w:ascii="Verdana" w:hAnsi="Verdana" w:cs="Arial"/>
          <w:sz w:val="20"/>
        </w:rPr>
        <w:t xml:space="preserve">   </w:t>
      </w:r>
    </w:p>
    <w:p w14:paraId="12221B74" w14:textId="77777777" w:rsidR="0004669C" w:rsidRPr="00056C8F" w:rsidRDefault="0004669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4183F999" w14:textId="3D11E2E1" w:rsidR="00673281" w:rsidRPr="00056C8F" w:rsidRDefault="00673281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 xml:space="preserve">Ponude moraju biti zaprimljene u Turističkom uredu </w:t>
      </w:r>
      <w:r w:rsidR="00053E42">
        <w:rPr>
          <w:rFonts w:ascii="Verdana" w:hAnsi="Verdana" w:cs="Arial"/>
          <w:sz w:val="20"/>
        </w:rPr>
        <w:t>TZO Omišalj</w:t>
      </w:r>
      <w:r w:rsidR="0004669C">
        <w:rPr>
          <w:rFonts w:ascii="Verdana" w:hAnsi="Verdana" w:cs="Arial"/>
          <w:sz w:val="20"/>
        </w:rPr>
        <w:t xml:space="preserve"> </w:t>
      </w:r>
      <w:r w:rsidR="00C571DE">
        <w:rPr>
          <w:rFonts w:ascii="Verdana" w:hAnsi="Verdana" w:cs="Arial"/>
          <w:sz w:val="20"/>
        </w:rPr>
        <w:t xml:space="preserve">najkasnije </w:t>
      </w:r>
      <w:r w:rsidR="00B12226">
        <w:rPr>
          <w:rFonts w:ascii="Verdana" w:hAnsi="Verdana" w:cs="Arial"/>
          <w:sz w:val="20"/>
        </w:rPr>
        <w:t>d</w:t>
      </w:r>
      <w:r w:rsidR="00C571DE" w:rsidRPr="007B3A1A">
        <w:rPr>
          <w:rFonts w:ascii="Verdana" w:hAnsi="Verdana" w:cs="Arial"/>
          <w:sz w:val="20"/>
        </w:rPr>
        <w:t>o</w:t>
      </w:r>
      <w:r w:rsidR="00B12226">
        <w:rPr>
          <w:rFonts w:ascii="Verdana" w:hAnsi="Verdana" w:cs="Arial"/>
          <w:sz w:val="20"/>
        </w:rPr>
        <w:t xml:space="preserve"> 21.11.2023.</w:t>
      </w:r>
      <w:r w:rsidRPr="00056C8F">
        <w:rPr>
          <w:rFonts w:ascii="Verdana" w:hAnsi="Verdana" w:cs="Arial"/>
          <w:sz w:val="20"/>
        </w:rPr>
        <w:t xml:space="preserve"> godine do </w:t>
      </w:r>
      <w:r w:rsidR="007B3A1A">
        <w:rPr>
          <w:rFonts w:ascii="Verdana" w:hAnsi="Verdana" w:cs="Arial"/>
          <w:sz w:val="20"/>
        </w:rPr>
        <w:t xml:space="preserve">15:00 sati </w:t>
      </w:r>
      <w:r w:rsidR="00207374">
        <w:rPr>
          <w:rFonts w:ascii="Verdana" w:hAnsi="Verdana" w:cs="Arial"/>
          <w:sz w:val="20"/>
        </w:rPr>
        <w:t>neovisno o načinu dostave.</w:t>
      </w:r>
    </w:p>
    <w:p w14:paraId="7F0B2EDB" w14:textId="77777777" w:rsidR="00673281" w:rsidRPr="00056C8F" w:rsidRDefault="00673281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6B118450" w14:textId="77777777" w:rsidR="0082113C" w:rsidRPr="00056C8F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Ponude koje nisu potpune, pravovremene te koje ne udovoljavaju gore propisanim uvjetima neće se razmatrati.</w:t>
      </w:r>
    </w:p>
    <w:p w14:paraId="1A0DDB8A" w14:textId="77777777" w:rsidR="00DD4C52" w:rsidRPr="00056C8F" w:rsidRDefault="00DD4C52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20ABF4F5" w14:textId="33A36AC4" w:rsidR="00F5007C" w:rsidRDefault="00B6245A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Odluka o odabranom ponuditelju</w:t>
      </w:r>
      <w:r w:rsidR="00F5007C" w:rsidRPr="00056C8F">
        <w:rPr>
          <w:rFonts w:ascii="Verdana" w:hAnsi="Verdana" w:cs="Arial"/>
          <w:sz w:val="20"/>
        </w:rPr>
        <w:t xml:space="preserve"> objavit će se na web stranici </w:t>
      </w:r>
      <w:r w:rsidR="0082113C" w:rsidRPr="00056C8F">
        <w:rPr>
          <w:rFonts w:ascii="Verdana" w:hAnsi="Verdana" w:cs="Arial"/>
          <w:sz w:val="20"/>
        </w:rPr>
        <w:t xml:space="preserve">Turističke zajednice </w:t>
      </w:r>
      <w:r w:rsidR="00053E42">
        <w:rPr>
          <w:rFonts w:ascii="Verdana" w:hAnsi="Verdana" w:cs="Arial"/>
          <w:sz w:val="20"/>
        </w:rPr>
        <w:t>Općine Omišalj</w:t>
      </w:r>
      <w:r w:rsidR="007B3A1A">
        <w:rPr>
          <w:rFonts w:ascii="Verdana" w:hAnsi="Verdana" w:cs="Arial"/>
          <w:sz w:val="20"/>
        </w:rPr>
        <w:t xml:space="preserve"> </w:t>
      </w:r>
      <w:r w:rsidR="00053E42">
        <w:rPr>
          <w:rFonts w:ascii="Verdana" w:hAnsi="Verdana" w:cs="Arial"/>
          <w:sz w:val="20"/>
        </w:rPr>
        <w:t xml:space="preserve">najkasnije </w:t>
      </w:r>
      <w:r w:rsidR="007B3A1A">
        <w:rPr>
          <w:rFonts w:ascii="Verdana" w:hAnsi="Verdana" w:cs="Arial"/>
          <w:sz w:val="20"/>
        </w:rPr>
        <w:t xml:space="preserve">do </w:t>
      </w:r>
      <w:r w:rsidR="00B12226">
        <w:rPr>
          <w:rFonts w:ascii="Verdana" w:hAnsi="Verdana" w:cs="Arial"/>
          <w:sz w:val="20"/>
        </w:rPr>
        <w:t>22.11.2023</w:t>
      </w:r>
      <w:r w:rsidR="007B3A1A">
        <w:rPr>
          <w:rFonts w:ascii="Verdana" w:hAnsi="Verdana" w:cs="Arial"/>
          <w:sz w:val="20"/>
        </w:rPr>
        <w:t>. godine.</w:t>
      </w:r>
    </w:p>
    <w:p w14:paraId="7FE11AD7" w14:textId="77777777" w:rsidR="00056C8F" w:rsidRDefault="00056C8F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6E067771" w14:textId="1F3B0345" w:rsidR="009E7A62" w:rsidRPr="0004669C" w:rsidRDefault="009E7A62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U slučaju da više ponuditelja ostvare jednaki broj bodova, prednost ima ponuditelj čija je ponuda ranije zaprimljena.</w:t>
      </w:r>
    </w:p>
    <w:p w14:paraId="2D60FA7C" w14:textId="77777777" w:rsidR="00673281" w:rsidRPr="00056C8F" w:rsidRDefault="00673281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7C762D67" w14:textId="43FBE88D" w:rsidR="00F5007C" w:rsidRPr="00056C8F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 xml:space="preserve">U slučaju da odabrani ponuditelj odustane od ponude nakon objave </w:t>
      </w:r>
      <w:r w:rsidR="00B6245A">
        <w:rPr>
          <w:rFonts w:ascii="Verdana" w:hAnsi="Verdana" w:cs="Arial"/>
          <w:sz w:val="20"/>
        </w:rPr>
        <w:t>Odluke o</w:t>
      </w:r>
      <w:r w:rsidRPr="00056C8F">
        <w:rPr>
          <w:rFonts w:ascii="Verdana" w:hAnsi="Verdana" w:cs="Arial"/>
          <w:sz w:val="20"/>
        </w:rPr>
        <w:t xml:space="preserve"> odabran</w:t>
      </w:r>
      <w:r w:rsidR="00B6245A">
        <w:rPr>
          <w:rFonts w:ascii="Verdana" w:hAnsi="Verdana" w:cs="Arial"/>
          <w:sz w:val="20"/>
        </w:rPr>
        <w:t>om</w:t>
      </w:r>
      <w:r w:rsidRPr="00056C8F">
        <w:rPr>
          <w:rFonts w:ascii="Verdana" w:hAnsi="Verdana" w:cs="Arial"/>
          <w:sz w:val="20"/>
        </w:rPr>
        <w:t xml:space="preserve"> ponuditelj</w:t>
      </w:r>
      <w:r w:rsidR="00B6245A">
        <w:rPr>
          <w:rFonts w:ascii="Verdana" w:hAnsi="Verdana" w:cs="Arial"/>
          <w:sz w:val="20"/>
        </w:rPr>
        <w:t>u</w:t>
      </w:r>
      <w:r w:rsidRPr="00056C8F">
        <w:rPr>
          <w:rFonts w:ascii="Verdana" w:hAnsi="Verdana" w:cs="Arial"/>
          <w:sz w:val="20"/>
        </w:rPr>
        <w:t xml:space="preserve"> na web stranici </w:t>
      </w:r>
      <w:r w:rsidR="0082113C" w:rsidRPr="00056C8F">
        <w:rPr>
          <w:rFonts w:ascii="Verdana" w:hAnsi="Verdana" w:cs="Arial"/>
          <w:sz w:val="20"/>
        </w:rPr>
        <w:t xml:space="preserve">Turističke zajednice </w:t>
      </w:r>
      <w:r w:rsidR="00053E42">
        <w:rPr>
          <w:rFonts w:ascii="Verdana" w:hAnsi="Verdana" w:cs="Arial"/>
          <w:sz w:val="20"/>
        </w:rPr>
        <w:t>Općine Omišalj</w:t>
      </w:r>
      <w:r w:rsidR="00C571DE">
        <w:rPr>
          <w:rFonts w:ascii="Verdana" w:hAnsi="Verdana" w:cs="Arial"/>
          <w:sz w:val="20"/>
        </w:rPr>
        <w:t>,</w:t>
      </w:r>
      <w:r w:rsidRPr="00056C8F">
        <w:rPr>
          <w:rFonts w:ascii="Verdana" w:hAnsi="Verdana" w:cs="Arial"/>
          <w:sz w:val="20"/>
        </w:rPr>
        <w:t xml:space="preserve"> </w:t>
      </w:r>
      <w:r w:rsidR="00C571DE">
        <w:rPr>
          <w:rFonts w:ascii="Verdana" w:hAnsi="Verdana" w:cs="Arial"/>
          <w:sz w:val="20"/>
        </w:rPr>
        <w:t>TZ</w:t>
      </w:r>
      <w:r w:rsidR="00053E42">
        <w:rPr>
          <w:rFonts w:ascii="Verdana" w:hAnsi="Verdana" w:cs="Arial"/>
          <w:sz w:val="20"/>
        </w:rPr>
        <w:t>O Omišalj</w:t>
      </w:r>
      <w:r w:rsidRPr="00056C8F">
        <w:rPr>
          <w:rFonts w:ascii="Verdana" w:hAnsi="Verdana" w:cs="Arial"/>
          <w:sz w:val="20"/>
        </w:rPr>
        <w:t xml:space="preserve"> zadržava uplaćenu jamčevinu, te može ponuditi sklapanje ugovora o zakupu sajamske kućice slijedećem rangiranom ponuditelju.</w:t>
      </w:r>
    </w:p>
    <w:p w14:paraId="5CB8B7C3" w14:textId="77777777" w:rsidR="00673281" w:rsidRPr="00056C8F" w:rsidRDefault="00673281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356E8AAF" w14:textId="77777777" w:rsidR="00F5007C" w:rsidRPr="00056C8F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 xml:space="preserve">Ponuditelju čija ponuda nije prihvaćena ili ponuditelj odustane od iste </w:t>
      </w:r>
      <w:r w:rsidR="00CB49E2" w:rsidRPr="00056C8F">
        <w:rPr>
          <w:rFonts w:ascii="Verdana" w:hAnsi="Verdana" w:cs="Arial"/>
          <w:sz w:val="20"/>
        </w:rPr>
        <w:t>do kraja isteka roka za predaju</w:t>
      </w:r>
      <w:r w:rsidRPr="00056C8F">
        <w:rPr>
          <w:rFonts w:ascii="Verdana" w:hAnsi="Verdana" w:cs="Arial"/>
          <w:sz w:val="20"/>
        </w:rPr>
        <w:t xml:space="preserve"> ponude, uplaćena jamčevina se vraća na njegov žiro račun naveden u ponudi.</w:t>
      </w:r>
    </w:p>
    <w:p w14:paraId="6CCB230E" w14:textId="77777777" w:rsidR="00673281" w:rsidRPr="00056C8F" w:rsidRDefault="00673281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480CB4DD" w14:textId="1280C564" w:rsidR="00F5007C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 xml:space="preserve">U slučaju da </w:t>
      </w:r>
      <w:r w:rsidR="00053E42">
        <w:rPr>
          <w:rFonts w:ascii="Verdana" w:hAnsi="Verdana" w:cs="Arial"/>
          <w:sz w:val="20"/>
        </w:rPr>
        <w:t>nema prijava na javni poziv</w:t>
      </w:r>
      <w:r w:rsidR="00CB49E2" w:rsidRPr="00056C8F">
        <w:rPr>
          <w:rFonts w:ascii="Verdana" w:hAnsi="Verdana" w:cs="Arial"/>
          <w:sz w:val="20"/>
        </w:rPr>
        <w:t>,</w:t>
      </w:r>
      <w:r w:rsidRPr="00056C8F">
        <w:rPr>
          <w:rFonts w:ascii="Verdana" w:hAnsi="Verdana" w:cs="Arial"/>
          <w:sz w:val="20"/>
        </w:rPr>
        <w:t xml:space="preserve"> </w:t>
      </w:r>
      <w:r w:rsidR="00C571DE">
        <w:rPr>
          <w:rFonts w:ascii="Verdana" w:hAnsi="Verdana" w:cs="Arial"/>
          <w:sz w:val="20"/>
        </w:rPr>
        <w:t>TZ</w:t>
      </w:r>
      <w:r w:rsidR="00053E42">
        <w:rPr>
          <w:rFonts w:ascii="Verdana" w:hAnsi="Verdana" w:cs="Arial"/>
          <w:sz w:val="20"/>
        </w:rPr>
        <w:t>O</w:t>
      </w:r>
      <w:r w:rsidR="00C571DE">
        <w:rPr>
          <w:rFonts w:ascii="Verdana" w:hAnsi="Verdana" w:cs="Arial"/>
          <w:sz w:val="20"/>
        </w:rPr>
        <w:t xml:space="preserve"> </w:t>
      </w:r>
      <w:r w:rsidR="00053E42">
        <w:rPr>
          <w:rFonts w:ascii="Verdana" w:hAnsi="Verdana" w:cs="Arial"/>
          <w:sz w:val="20"/>
        </w:rPr>
        <w:t>Omišalj</w:t>
      </w:r>
      <w:r w:rsidRPr="00056C8F">
        <w:rPr>
          <w:rFonts w:ascii="Verdana" w:hAnsi="Verdana" w:cs="Arial"/>
          <w:sz w:val="20"/>
        </w:rPr>
        <w:t xml:space="preserve"> zadržava pravo neposredne dodjele </w:t>
      </w:r>
      <w:r w:rsidR="00B6245A">
        <w:rPr>
          <w:rFonts w:ascii="Verdana" w:hAnsi="Verdana" w:cs="Arial"/>
          <w:sz w:val="20"/>
        </w:rPr>
        <w:t xml:space="preserve">sajamske kućice </w:t>
      </w:r>
      <w:r w:rsidRPr="00056C8F">
        <w:rPr>
          <w:rFonts w:ascii="Verdana" w:hAnsi="Verdana" w:cs="Arial"/>
          <w:sz w:val="20"/>
        </w:rPr>
        <w:t>po pozivu ili zahtjevu uz ispunjenje gore propisanih uvjeta.</w:t>
      </w:r>
    </w:p>
    <w:p w14:paraId="7CA7E650" w14:textId="77777777" w:rsidR="004072EE" w:rsidRPr="00056C8F" w:rsidRDefault="004072EE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2A8367F7" w14:textId="2898010A" w:rsidR="0082113C" w:rsidRPr="00482881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color w:val="FFFFFF" w:themeColor="background1"/>
          <w:sz w:val="20"/>
        </w:rPr>
      </w:pPr>
      <w:r w:rsidRPr="00056C8F">
        <w:rPr>
          <w:rFonts w:ascii="Verdana" w:hAnsi="Verdana" w:cs="Arial"/>
          <w:sz w:val="20"/>
        </w:rPr>
        <w:t xml:space="preserve">Zakupnik je dužan vratiti sajamsku kućicu po završetku manifestacije, a najkasnije </w:t>
      </w:r>
      <w:r w:rsidR="00B12226" w:rsidRPr="00431221">
        <w:rPr>
          <w:rFonts w:ascii="Verdana" w:hAnsi="Verdana" w:cs="Arial"/>
          <w:sz w:val="20"/>
        </w:rPr>
        <w:t xml:space="preserve">27.12.2023. </w:t>
      </w:r>
      <w:r w:rsidR="007B3A1A" w:rsidRPr="00431221">
        <w:rPr>
          <w:rFonts w:ascii="Verdana" w:hAnsi="Verdana" w:cs="Arial"/>
          <w:sz w:val="20"/>
        </w:rPr>
        <w:t xml:space="preserve">godine </w:t>
      </w:r>
      <w:r w:rsidR="00FE3431" w:rsidRPr="00431221">
        <w:rPr>
          <w:rFonts w:ascii="Verdana" w:hAnsi="Verdana" w:cs="Arial"/>
          <w:sz w:val="20"/>
        </w:rPr>
        <w:t>do</w:t>
      </w:r>
      <w:r w:rsidR="00B12226" w:rsidRPr="00431221">
        <w:rPr>
          <w:rFonts w:ascii="Verdana" w:hAnsi="Verdana" w:cs="Arial"/>
          <w:sz w:val="20"/>
        </w:rPr>
        <w:t xml:space="preserve"> 12:00</w:t>
      </w:r>
      <w:r w:rsidR="00FE3431" w:rsidRPr="00431221">
        <w:rPr>
          <w:rFonts w:ascii="Verdana" w:hAnsi="Verdana" w:cs="Arial"/>
          <w:sz w:val="20"/>
        </w:rPr>
        <w:t xml:space="preserve"> sati</w:t>
      </w:r>
      <w:r w:rsidR="00FE3431">
        <w:rPr>
          <w:rFonts w:ascii="Verdana" w:hAnsi="Verdana" w:cs="Arial"/>
          <w:sz w:val="20"/>
        </w:rPr>
        <w:t xml:space="preserve"> </w:t>
      </w:r>
      <w:r w:rsidRPr="00056C8F">
        <w:rPr>
          <w:rFonts w:ascii="Verdana" w:hAnsi="Verdana" w:cs="Arial"/>
          <w:sz w:val="20"/>
        </w:rPr>
        <w:t xml:space="preserve">osloboditi </w:t>
      </w:r>
      <w:r w:rsidR="00D20B7D">
        <w:rPr>
          <w:rFonts w:ascii="Verdana" w:hAnsi="Verdana" w:cs="Arial"/>
          <w:sz w:val="20"/>
        </w:rPr>
        <w:t xml:space="preserve">istu </w:t>
      </w:r>
      <w:r w:rsidRPr="00056C8F">
        <w:rPr>
          <w:rFonts w:ascii="Verdana" w:hAnsi="Verdana" w:cs="Arial"/>
          <w:sz w:val="20"/>
        </w:rPr>
        <w:t xml:space="preserve">od osoba i stvari i predati </w:t>
      </w:r>
      <w:r w:rsidR="00C571DE">
        <w:rPr>
          <w:rFonts w:ascii="Verdana" w:hAnsi="Verdana" w:cs="Arial"/>
          <w:sz w:val="20"/>
        </w:rPr>
        <w:t>TZ</w:t>
      </w:r>
      <w:r w:rsidR="00053E42">
        <w:rPr>
          <w:rFonts w:ascii="Verdana" w:hAnsi="Verdana" w:cs="Arial"/>
          <w:sz w:val="20"/>
        </w:rPr>
        <w:t>O Omišalj</w:t>
      </w:r>
      <w:r w:rsidRPr="00056C8F">
        <w:rPr>
          <w:rFonts w:ascii="Verdana" w:hAnsi="Verdana" w:cs="Arial"/>
          <w:sz w:val="20"/>
        </w:rPr>
        <w:t xml:space="preserve"> u stanju u kakvom ju je zaprimio.</w:t>
      </w:r>
    </w:p>
    <w:p w14:paraId="0E3834DE" w14:textId="77777777" w:rsidR="00F5007C" w:rsidRPr="00056C8F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br/>
        <w:t>Zakupnik je odgovoran za svu štetu koja nastane na sajamskoj kućici te na istoj ne smije raditi nikakve preinake bez odobrenja Zakupodavca.</w:t>
      </w:r>
    </w:p>
    <w:p w14:paraId="1D50DCBA" w14:textId="46AFE966" w:rsidR="00F5007C" w:rsidRDefault="00F5007C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Zakupnik je dužan svakodnevno održavati čistoću sajamske kućice i okolni prostor.</w:t>
      </w:r>
    </w:p>
    <w:p w14:paraId="6599D202" w14:textId="591A7C67" w:rsidR="00FE3431" w:rsidRDefault="00FE3431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5AE8511F" w14:textId="66146379" w:rsidR="007958A6" w:rsidRPr="00B12226" w:rsidRDefault="00FE3431" w:rsidP="007B3A1A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lastRenderedPageBreak/>
        <w:t>Nije dozvoljeno davanje sajamske kućice u podzakup ili na korištenje trećim osobama</w:t>
      </w:r>
    </w:p>
    <w:sectPr w:rsidR="007958A6" w:rsidRPr="00B12226" w:rsidSect="0065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97D0" w14:textId="77777777" w:rsidR="00B1030B" w:rsidRDefault="00B1030B" w:rsidP="00D20B7D">
      <w:pPr>
        <w:spacing w:after="0" w:line="240" w:lineRule="auto"/>
      </w:pPr>
      <w:r>
        <w:separator/>
      </w:r>
    </w:p>
  </w:endnote>
  <w:endnote w:type="continuationSeparator" w:id="0">
    <w:p w14:paraId="2179B6D2" w14:textId="77777777" w:rsidR="00B1030B" w:rsidRDefault="00B1030B" w:rsidP="00D20B7D">
      <w:pPr>
        <w:spacing w:after="0" w:line="240" w:lineRule="auto"/>
      </w:pPr>
      <w:r>
        <w:continuationSeparator/>
      </w:r>
    </w:p>
  </w:endnote>
  <w:endnote w:type="continuationNotice" w:id="1">
    <w:p w14:paraId="0DA83F2C" w14:textId="77777777" w:rsidR="00231344" w:rsidRDefault="00231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1FA4" w14:textId="77777777" w:rsidR="00B1030B" w:rsidRDefault="00B1030B" w:rsidP="00D20B7D">
      <w:pPr>
        <w:spacing w:after="0" w:line="240" w:lineRule="auto"/>
      </w:pPr>
      <w:r>
        <w:separator/>
      </w:r>
    </w:p>
  </w:footnote>
  <w:footnote w:type="continuationSeparator" w:id="0">
    <w:p w14:paraId="3D942182" w14:textId="77777777" w:rsidR="00B1030B" w:rsidRDefault="00B1030B" w:rsidP="00D20B7D">
      <w:pPr>
        <w:spacing w:after="0" w:line="240" w:lineRule="auto"/>
      </w:pPr>
      <w:r>
        <w:continuationSeparator/>
      </w:r>
    </w:p>
  </w:footnote>
  <w:footnote w:type="continuationNotice" w:id="1">
    <w:p w14:paraId="125198E8" w14:textId="77777777" w:rsidR="00231344" w:rsidRDefault="00231344">
      <w:pPr>
        <w:spacing w:after="0" w:line="240" w:lineRule="auto"/>
      </w:pPr>
    </w:p>
  </w:footnote>
  <w:footnote w:id="2">
    <w:p w14:paraId="1EC5F868" w14:textId="6F95816E" w:rsidR="00D20B7D" w:rsidRPr="00D20B7D" w:rsidRDefault="00D20B7D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Fiksni tečaj konverzije 7, 53450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6C94"/>
    <w:multiLevelType w:val="hybridMultilevel"/>
    <w:tmpl w:val="092AE392"/>
    <w:lvl w:ilvl="0" w:tplc="3328E418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1596"/>
    <w:multiLevelType w:val="hybridMultilevel"/>
    <w:tmpl w:val="96ACC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05B1"/>
    <w:multiLevelType w:val="hybridMultilevel"/>
    <w:tmpl w:val="EFA65D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2725A"/>
    <w:multiLevelType w:val="hybridMultilevel"/>
    <w:tmpl w:val="0F0CA930"/>
    <w:lvl w:ilvl="0" w:tplc="088427FA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1D20BD"/>
    <w:multiLevelType w:val="hybridMultilevel"/>
    <w:tmpl w:val="12F8F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A7911"/>
    <w:multiLevelType w:val="hybridMultilevel"/>
    <w:tmpl w:val="47D64944"/>
    <w:lvl w:ilvl="0" w:tplc="186E97B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978600">
    <w:abstractNumId w:val="5"/>
  </w:num>
  <w:num w:numId="2" w16cid:durableId="2145342749">
    <w:abstractNumId w:val="3"/>
  </w:num>
  <w:num w:numId="3" w16cid:durableId="1269123989">
    <w:abstractNumId w:val="1"/>
  </w:num>
  <w:num w:numId="4" w16cid:durableId="1583643812">
    <w:abstractNumId w:val="0"/>
  </w:num>
  <w:num w:numId="5" w16cid:durableId="866261067">
    <w:abstractNumId w:val="2"/>
  </w:num>
  <w:num w:numId="6" w16cid:durableId="1624846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7C"/>
    <w:rsid w:val="00005CF0"/>
    <w:rsid w:val="00011BBC"/>
    <w:rsid w:val="00037564"/>
    <w:rsid w:val="00041DCB"/>
    <w:rsid w:val="0004669C"/>
    <w:rsid w:val="00053E42"/>
    <w:rsid w:val="00056C8F"/>
    <w:rsid w:val="000635B0"/>
    <w:rsid w:val="000F7333"/>
    <w:rsid w:val="001071CD"/>
    <w:rsid w:val="001C1263"/>
    <w:rsid w:val="00207374"/>
    <w:rsid w:val="00231344"/>
    <w:rsid w:val="002629CC"/>
    <w:rsid w:val="002B0037"/>
    <w:rsid w:val="002B1F31"/>
    <w:rsid w:val="002E3581"/>
    <w:rsid w:val="00303206"/>
    <w:rsid w:val="0038005F"/>
    <w:rsid w:val="004072EE"/>
    <w:rsid w:val="00431221"/>
    <w:rsid w:val="0046722C"/>
    <w:rsid w:val="00482881"/>
    <w:rsid w:val="004C4AEC"/>
    <w:rsid w:val="00506016"/>
    <w:rsid w:val="00506110"/>
    <w:rsid w:val="00512D03"/>
    <w:rsid w:val="00555612"/>
    <w:rsid w:val="00587EEB"/>
    <w:rsid w:val="005B1F30"/>
    <w:rsid w:val="00617AB8"/>
    <w:rsid w:val="00630140"/>
    <w:rsid w:val="00653F93"/>
    <w:rsid w:val="0065730E"/>
    <w:rsid w:val="006709A1"/>
    <w:rsid w:val="00673281"/>
    <w:rsid w:val="006B066C"/>
    <w:rsid w:val="007103EA"/>
    <w:rsid w:val="00714E66"/>
    <w:rsid w:val="00717C30"/>
    <w:rsid w:val="00781F0D"/>
    <w:rsid w:val="007958A6"/>
    <w:rsid w:val="007B3A1A"/>
    <w:rsid w:val="00813964"/>
    <w:rsid w:val="0082113C"/>
    <w:rsid w:val="00844826"/>
    <w:rsid w:val="008B5CE9"/>
    <w:rsid w:val="008C3013"/>
    <w:rsid w:val="009218F9"/>
    <w:rsid w:val="009B0A14"/>
    <w:rsid w:val="009C69F3"/>
    <w:rsid w:val="009E7A62"/>
    <w:rsid w:val="00A623FC"/>
    <w:rsid w:val="00B00484"/>
    <w:rsid w:val="00B02D6F"/>
    <w:rsid w:val="00B1030B"/>
    <w:rsid w:val="00B12226"/>
    <w:rsid w:val="00B14A63"/>
    <w:rsid w:val="00B6245A"/>
    <w:rsid w:val="00B72387"/>
    <w:rsid w:val="00B72F90"/>
    <w:rsid w:val="00B84686"/>
    <w:rsid w:val="00C22EA6"/>
    <w:rsid w:val="00C25512"/>
    <w:rsid w:val="00C406C5"/>
    <w:rsid w:val="00C571DE"/>
    <w:rsid w:val="00C622D4"/>
    <w:rsid w:val="00C7510A"/>
    <w:rsid w:val="00CA732D"/>
    <w:rsid w:val="00CB49E2"/>
    <w:rsid w:val="00CD77DE"/>
    <w:rsid w:val="00CF7C9D"/>
    <w:rsid w:val="00D20B7D"/>
    <w:rsid w:val="00D61C65"/>
    <w:rsid w:val="00D73A84"/>
    <w:rsid w:val="00DD4C52"/>
    <w:rsid w:val="00E31BFD"/>
    <w:rsid w:val="00E34DF4"/>
    <w:rsid w:val="00E520E6"/>
    <w:rsid w:val="00E733D6"/>
    <w:rsid w:val="00EA503C"/>
    <w:rsid w:val="00EA683E"/>
    <w:rsid w:val="00EC2687"/>
    <w:rsid w:val="00ED1B96"/>
    <w:rsid w:val="00EE4420"/>
    <w:rsid w:val="00F16B7D"/>
    <w:rsid w:val="00F37161"/>
    <w:rsid w:val="00F4551C"/>
    <w:rsid w:val="00F5007C"/>
    <w:rsid w:val="00F72881"/>
    <w:rsid w:val="00F97A56"/>
    <w:rsid w:val="00FE3431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9FC6"/>
  <w15:docId w15:val="{15456FC9-6859-4F89-8DC5-85257BB6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30E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5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6B066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071C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71CD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20B7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20B7D"/>
    <w:rPr>
      <w:noProof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D20B7D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23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1344"/>
    <w:rPr>
      <w:noProof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3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31344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4d61a0-dd34-425e-b331-21a1176379e5" xsi:nil="true"/>
    <lcf76f155ced4ddcb4097134ff3c332f xmlns="7c9b51da-7879-4486-aeaa-4981d988688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6D1E8F3FEFA04CBBAD86DC562B37CB" ma:contentTypeVersion="16" ma:contentTypeDescription="Stvaranje novog dokumenta." ma:contentTypeScope="" ma:versionID="703988a4795e8c456a5ea2424d474f39">
  <xsd:schema xmlns:xsd="http://www.w3.org/2001/XMLSchema" xmlns:xs="http://www.w3.org/2001/XMLSchema" xmlns:p="http://schemas.microsoft.com/office/2006/metadata/properties" xmlns:ns2="7c9b51da-7879-4486-aeaa-4981d9886887" xmlns:ns3="ac4d61a0-dd34-425e-b331-21a1176379e5" targetNamespace="http://schemas.microsoft.com/office/2006/metadata/properties" ma:root="true" ma:fieldsID="d5623a02f68921b467862d108b09de13" ns2:_="" ns3:_="">
    <xsd:import namespace="7c9b51da-7879-4486-aeaa-4981d9886887"/>
    <xsd:import namespace="ac4d61a0-dd34-425e-b331-21a117637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b51da-7879-4486-aeaa-4981d9886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b3b95def-f911-44ef-b55a-91aa358b2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61a0-dd34-425e-b331-21a1176379e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30be8f0-f935-4672-9622-fbc8c763c162}" ma:internalName="TaxCatchAll" ma:showField="CatchAllData" ma:web="ac4d61a0-dd34-425e-b331-21a1176379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792BB-CA9B-42C1-8D29-E737D8FC9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9DAD9-5430-479B-B745-4E124EF7AF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77752C-B82A-48D8-A324-954B11524823}">
  <ds:schemaRefs>
    <ds:schemaRef ds:uri="http://purl.org/dc/elements/1.1/"/>
    <ds:schemaRef ds:uri="http://purl.org/dc/terms/"/>
    <ds:schemaRef ds:uri="http://schemas.microsoft.com/office/2006/documentManagement/types"/>
    <ds:schemaRef ds:uri="7c9b51da-7879-4486-aeaa-4981d9886887"/>
    <ds:schemaRef ds:uri="ac4d61a0-dd34-425e-b331-21a1176379e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8BD426-7491-4FF2-85B5-FF708FC01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b51da-7879-4486-aeaa-4981d9886887"/>
    <ds:schemaRef ds:uri="ac4d61a0-dd34-425e-b331-21a117637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 Garapic</cp:lastModifiedBy>
  <cp:revision>12</cp:revision>
  <cp:lastPrinted>2023-11-07T10:23:00Z</cp:lastPrinted>
  <dcterms:created xsi:type="dcterms:W3CDTF">2023-11-06T23:05:00Z</dcterms:created>
  <dcterms:modified xsi:type="dcterms:W3CDTF">2023-11-14T11:38:00Z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0x0101003D6D1E8F3FEFA04CBBAD86DC562B37CB</vt:lpwstr>
  </property>
  <property fmtid="{D5CDD505-2E9C-101B-9397-08002B2CF9AE}" pid="3" name="MediaServiceImageTags">
    <vt:lpwstr/>
  </property>
</Properties>
</file>